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«Техносфералыққауіпсіздікжүйесіндегіжобалықжұмыстардыұйымдастыру» пәні</w:t>
      </w:r>
    </w:p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№1 Дәріс</w:t>
      </w:r>
    </w:p>
    <w:p w:rsidR="00BD5A34" w:rsidRDefault="00001E11" w:rsidP="00655B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Дәріс</w:t>
      </w:r>
      <w:r w:rsidR="00655B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Пәнге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кіріспе. Техносфералық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қауіпсіздік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жүйесіндегі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жобалық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жұмыстарды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ұйымдастыру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пәніне, қауіпсіздікті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қамтамасыз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ету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жүйелеріне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шолу</w:t>
      </w:r>
    </w:p>
    <w:p w:rsidR="00BD5A34" w:rsidRDefault="00001E11" w:rsidP="00655B7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Fonts w:ascii="Times New Roman" w:hAnsi="Times New Roman"/>
          <w:sz w:val="28"/>
          <w:szCs w:val="28"/>
        </w:rPr>
        <w:t>Техносфералық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қауіпсіздік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жүйесіндегі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жобалық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жұмыстарды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ұйымдастыру, қауіпсіздікті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қамтамасыз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ету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жүйелері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пәнімен</w:t>
      </w:r>
      <w:r w:rsidR="00655B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танысу. 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Техносфералыққауіпсіздікжүйесіндегіжобалықжұмыстардыұйымдастырупәні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Техносфералыққауіпсіздікжүйесі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Қауіпсіздіктіқамтамасызетужүйелерінешолу</w:t>
      </w:r>
    </w:p>
    <w:p w:rsidR="00BD5A34" w:rsidRDefault="00001E1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Өмірбойы адам өмір сүру ортасыныңжайлылығынарттыруғатырысады, өзінжасандытүрде құрылған экологиялық – техносфераменқоршайды, оның ерекшелігіөмір мен қызметтіңбарлықсалаларынмеханикаландыруболыптабылады. Өткенғасырдатехносфераныңдамуыалдыңғығасырларменсалыстырғандаедәуіркүшейетүсті, бұл екідиаметрліқарама-қарсысалдарғаәкелді. Техносфераның даму қарқынынжеделдетудің оң салдарығылым мен өнеркәсіптіңтүрлісалаларындағыүздікнәтижелерболыптабылады. 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Техносфералық орта туралымәліметтердіанықтаңыз.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Техносфералыққауіпсіздікжүйесінешолужасаңыз.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Қауіпсіздіктіқамтамасызетужүйелерінталдаңыз.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Техносфералыққауіпсіздікжүйесіндегіжобалықжұмыстарғашолужасаңыз.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Патент туралымәліметтергешолужасаңыз.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1.Ю. А. Суворова, А. В. Козачек, В. Ю. Богомолов, И. В. Хорохорина, Е. Ю. Копылова. УПРАВЛЕНИЕ ТЕХНОСФЕРНОЙ БЕЗОПАСНОСТЬЮ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2.УПРАВЛЕНИЕ ТЕХНОСФЕРНОЙ БЕЗОПАСНОСТЬЮ. УПРАВЛЕНИЕ БЕЗОПАСНОСТЬЮ ПРОИЗВОДСТВЕННЫХ ПРОЦЕССОВ Учебное пособие</w:t>
      </w: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№2 Дәріс</w:t>
      </w:r>
    </w:p>
    <w:p w:rsidR="00BD5A34" w:rsidRDefault="00001E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Қауіп және қауіпсіздік.Техносферақауіпсіздігі. Қауіпсіз басқару жүйелері.Жетектіжобалаупринциптері. Жобалауфазалары мен кезеңдері</w:t>
      </w:r>
    </w:p>
    <w:p w:rsidR="00BD5A34" w:rsidRDefault="00001E11" w:rsidP="00655B75">
      <w:pPr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Fonts w:ascii="Times New Roman" w:hAnsi="Times New Roman"/>
          <w:sz w:val="28"/>
          <w:szCs w:val="28"/>
        </w:rPr>
        <w:t xml:space="preserve">Қауіп және қауіпсіздік, техносфера қауіпсіздігітүсінігіментанысу, қауіпсіз басқару жүйелері, жетектіжобалаупринциптері, фазалары мен кезеңдерінеталдаужасау. 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 және қауіпсіздік.Техносферақауіпсіздігі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 басқару жүйелері.Жетектіжобалаупринциптері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Жобалауфазалары мен кезеңдері</w:t>
      </w:r>
    </w:p>
    <w:p w:rsidR="00BD5A34" w:rsidRDefault="00001E1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 w:rsidP="00655B7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Қауіпсіздік- бұл объектініңжағдайы, оның қауіпке төтеп беру қабілетіндекөрінеді. Өзкезегіндеқауіп- бұл жалпыадамзатқанемесежеке адамға әсер еткендетеріс әсер етуімүмкінфакторлардыңжиынтығыныңықтималдығы. Техносфера-бұл биосфераныңбөлігі, оның құрамынатіріорганизмдерменқатар, адамныңтабиғиортанытүрлендіретінтехникалықзаттар мен техникалыққұралдаркіреді. Техносфералыққауіпсіздік-техносферадағықауіптер мен қауіптердізерттеумен, сондай-ақтехносферада адам үшінқолайлыөмір сүру жағдайларынқамтамасызететінәдістер мен құралдардыжасауменайналысатынғылым мен техниканыңсаласы.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6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 және қауіпсіздік, техносфера қауіпсіздігітерминдерінесипттамажасаңыз.</w:t>
      </w:r>
    </w:p>
    <w:p w:rsidR="00BD5A34" w:rsidRDefault="00001E11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Қауіпсіз басқару жүйелерінеанықтаңыз.</w:t>
      </w:r>
    </w:p>
    <w:p w:rsidR="00BD5A34" w:rsidRDefault="00001E11">
      <w:pPr>
        <w:numPr>
          <w:ilvl w:val="0"/>
          <w:numId w:val="4"/>
        </w:num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Жобалауфазалары мен кезеңдерінеталдаңыз.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Техносфераныңқалыптасукезеңдеріне және әр кезеңге тән қауіптердіталдаңыз.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Технологиялықүдерістібасқарудыңавтоматтандырылғанжүйелерінсираттаңыз.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1.Ю. А. Суворова, А. В. Козачек, В. Ю. Богомолов, И. В. Хорохорина, Е. Ю. Копылова. УПРАВЛЕНИЕ ТЕХНОСФЕРНОЙ БЕЗОПАСНОСТЬЮ</w:t>
      </w:r>
    </w:p>
    <w:p w:rsidR="00BD5A34" w:rsidRDefault="00001E11" w:rsidP="00655B75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2.УПРАВЛЕНИЕ ТЕХНОСФЕРНОЙБЕЗОПАСНОСТЬЮ. УПРАВЛЕНИЕ БЕЗОПАСНОСТЬЮ ПРОИЗВОДСТВЕННЫХ ПРОЦЕССОВ Учебное пособие</w:t>
      </w: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№3 Дәріс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Параметрлересебі. Шығынмәліметтерін құру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Fonts w:ascii="Times New Roman" w:hAnsi="Times New Roman"/>
          <w:sz w:val="28"/>
          <w:szCs w:val="28"/>
        </w:rPr>
        <w:t>Параметрлересебінанализдеу, шығынмәліметтерін құруды анықтау.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7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Параметрлертуралыақпарат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Параметрлересебі</w:t>
      </w:r>
    </w:p>
    <w:p w:rsidR="00BD5A34" w:rsidRDefault="00001E11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Шығынмәліметтерін құру</w:t>
      </w:r>
    </w:p>
    <w:p w:rsidR="00BD5A34" w:rsidRDefault="00001E1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 ағзасыүнеміқоршағанортаментермиялықәрекеттесупроцесіндеболады. Денедегіфизиологиялықпроцестердіңқалыптыағымы конвекция, сәулелену, Терініңбетіненылғалдыңбулануы және шығарылғанауаныжылытуарқылы организм шығаратынжылуқоршаған ортаға үздіксізшығарылғанкездеғанамүмкінболады. Адам мен қоршаған орта арасындағыжылуалмасупроцесінеқоршағанортаныңметеорологиялықжағдайлары(микроклимат) және еңбек сипаты әсер етеді. Микроклиматтысипаттайтынкөрсеткіштер: 1) ауатемпературасы; 2) ауаныңсалыстырмалыылғалдылығы; 3) ауақозғалысыныңжылдамдығы; 4) Жылусәулесініңқарқындылығы.Бұл параметрлерөндірістікүй-жайлардың жұмыс аймағыүшіннормаланады.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Параметрлертуралытүсінікберіңіз.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Адамдықоршағанортаныңнегізгізиянды және қауіптіфакторларының және </w:t>
      </w:r>
      <w:r>
        <w:rPr>
          <w:rFonts w:ascii="Times New Roman" w:hAnsi="Times New Roman"/>
          <w:b/>
          <w:bCs/>
          <w:sz w:val="28"/>
          <w:szCs w:val="28"/>
        </w:rPr>
        <w:lastRenderedPageBreak/>
        <w:t>техносфераныңнегізгіқұрамдасбөліктерініңпараметрлері, сипаттамалары және көздерінталдаңыз.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Жұмыс орындарындағыметеорологиялықжағдайлардызерттеужолынанықтаңыз.</w:t>
      </w:r>
    </w:p>
    <w:p w:rsidR="00BD5A34" w:rsidRDefault="00001E11">
      <w:pPr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Микроклимат параметрлерінөлшеугеарналғанаспаптар мен әдістердіталдаңыз.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1.ЛАБОРАТОРНЫЙ ПРАКТИКУМ ПО ТЕХНОСФЕРНОЙ БЕЗОПАСНОСТИ</w:t>
      </w:r>
      <w:r>
        <w:t xml:space="preserve"> .</w:t>
      </w:r>
      <w:r>
        <w:rPr>
          <w:rFonts w:ascii="Times New Roman" w:hAnsi="Times New Roman"/>
          <w:b/>
          <w:bCs/>
          <w:sz w:val="28"/>
          <w:szCs w:val="28"/>
        </w:rPr>
        <w:t>Омск-2012 Издательство ОмГТУ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2.УПРАВЛЕНИЕ ТЕХНОСФЕРНОЙБЕЗОПАСНОСТЬЮ. УПРАВЛЕНИЕ БЕЗОПАСНОСТЬЮ ПРОИЗВОДСТВЕННЫХ ПРОЦЕССОВ. Учебное пособие</w:t>
      </w: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№4 Дәріс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bookmarkStart w:id="0" w:name="_Hlk86614541"/>
      <w:r>
        <w:rPr>
          <w:rFonts w:ascii="Times New Roman" w:hAnsi="Times New Roman"/>
          <w:sz w:val="28"/>
          <w:szCs w:val="28"/>
        </w:rPr>
        <w:t>Қауіпсізжүйелердіжобалау және олардыесептеу</w:t>
      </w:r>
      <w:bookmarkStart w:id="1" w:name="_Hlk86614551"/>
      <w:bookmarkEnd w:id="0"/>
      <w:r>
        <w:rPr>
          <w:rFonts w:ascii="Times New Roman" w:hAnsi="Times New Roman"/>
          <w:sz w:val="28"/>
          <w:szCs w:val="28"/>
        </w:rPr>
        <w:t>Қысымреттегіштер</w:t>
      </w:r>
      <w:bookmarkEnd w:id="1"/>
    </w:p>
    <w:p w:rsidR="00BD5A34" w:rsidRDefault="0000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Fonts w:ascii="Times New Roman" w:hAnsi="Times New Roman"/>
          <w:sz w:val="28"/>
          <w:szCs w:val="28"/>
        </w:rPr>
        <w:t>Магистранттардықолайлы еңбек жағдайларынқамтамасызетужүйелерінесептеу мен жобалау және  газбенқамтамасызетужүйесіндегіқолданылатынқысымреттегіштертүрлеріментаныстыру, олардыңқұрылысымен және атқаратынқызметтерітуралытүсінік беру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Қауіпсізжүйелердіжобалау және олардыесептеу</w:t>
      </w:r>
    </w:p>
    <w:p w:rsidR="00BD5A34" w:rsidRDefault="00001E11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Қысымреттегіштер</w:t>
      </w:r>
    </w:p>
    <w:p w:rsidR="00BD5A34" w:rsidRDefault="00001E11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86614996"/>
      <w:r>
        <w:rPr>
          <w:rFonts w:ascii="Times New Roman" w:hAnsi="Times New Roman"/>
          <w:sz w:val="28"/>
          <w:szCs w:val="28"/>
        </w:rPr>
        <w:t>Газбенқамтамасызетужүйесіндегіқысымреттегіштертүрлері және олардыңатқаратынқызмет</w:t>
      </w:r>
      <w:bookmarkEnd w:id="2"/>
      <w:r>
        <w:rPr>
          <w:rFonts w:ascii="Times New Roman" w:hAnsi="Times New Roman"/>
          <w:sz w:val="28"/>
          <w:szCs w:val="28"/>
        </w:rPr>
        <w:t>і</w:t>
      </w:r>
    </w:p>
    <w:p w:rsidR="00BD5A34" w:rsidRDefault="00BD5A34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Қазіргі заманғы қауіпсіздікжүйелеріндамытутығыз интеграция және жалпыавтоматтандырутүрліпроцестергебайланысты. Бұл қорғау құралдарын, сондай-ақбағдарламалық басқару және өмірқолдаутұрғын үй, кеңсе және </w:t>
      </w:r>
      <w:r>
        <w:rPr>
          <w:rFonts w:ascii="Times New Roman" w:hAnsi="Times New Roman"/>
          <w:sz w:val="28"/>
          <w:szCs w:val="28"/>
        </w:rPr>
        <w:lastRenderedPageBreak/>
        <w:t xml:space="preserve">басқа да ғимараттарнемесеобъектілерді жұмыс істеуінқамтамасызетуүшінбағытталған, олкезкелген басқа да ғанаемес, қолданылады. Бұл бағыттыңлогикалықдамуы көп мүмкіндіктер бар интеграцияланғанқауіпсіздікжүйелерін, сондай-ақосындайқұбылыстардыңпайдаәкелді. 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86615230"/>
      <w:r>
        <w:rPr>
          <w:rFonts w:ascii="Times New Roman" w:hAnsi="Times New Roman"/>
          <w:sz w:val="28"/>
          <w:szCs w:val="28"/>
        </w:rPr>
        <w:t>Қолайлы еңбек жағдайларынқамтамасызетужүйелерінесептеу мен жобалаужүйелерінтүсіндіріңіз</w:t>
      </w:r>
      <w:bookmarkEnd w:id="3"/>
    </w:p>
    <w:p w:rsidR="00BD5A34" w:rsidRDefault="00001E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Газбенқамтамасызетужүйесіндегіқысымреттегіштертүрлері және олардыңатқаратынқызметінталдапкөрсетіңіз</w:t>
      </w:r>
    </w:p>
    <w:p w:rsidR="00BD5A34" w:rsidRDefault="00001E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Автоматтықысымреттегіштертуралы жұмыс істеупринциптерінсипаттаңыз</w:t>
      </w:r>
    </w:p>
    <w:p w:rsidR="00BD5A34" w:rsidRDefault="00001E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Қысымдыреттеудіңастатикалық және статикалықтүрінтүсіндіріңіз</w:t>
      </w:r>
    </w:p>
    <w:p w:rsidR="00BD5A34" w:rsidRDefault="00001E11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Қысымреттегіштердіңтүрлерінесипаттамаберіңіз</w:t>
      </w:r>
    </w:p>
    <w:p w:rsidR="00BD5A34" w:rsidRDefault="00BD5A34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Унacпеков Б.Ә. Гaзбенжaбдықтay. Оқyлық – Acтaнa, 2012.</w:t>
      </w:r>
    </w:p>
    <w:p w:rsidR="00BD5A34" w:rsidRDefault="00001E11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ДaниловA.A., Петров A.И. «Гaзорacпределительныеcтaнции». CПб.:Недрa, 1997- 240 c.</w:t>
      </w:r>
    </w:p>
    <w:p w:rsidR="00BD5A34" w:rsidRDefault="00BD5A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№5 Дәріс</w:t>
      </w:r>
    </w:p>
    <w:p w:rsidR="00BD5A34" w:rsidRDefault="00001E1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Дәрістақырыбы: </w:t>
      </w:r>
      <w:bookmarkStart w:id="4" w:name="_Hlk86615960"/>
      <w:r>
        <w:rPr>
          <w:rFonts w:ascii="Times New Roman" w:hAnsi="Times New Roman"/>
          <w:sz w:val="28"/>
          <w:szCs w:val="28"/>
        </w:rPr>
        <w:t>Шығынреттегіштердіжобалау және олардыесептеу</w:t>
      </w:r>
      <w:bookmarkEnd w:id="4"/>
    </w:p>
    <w:p w:rsidR="00BD5A34" w:rsidRDefault="00001E1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Fonts w:ascii="Times New Roman" w:hAnsi="Times New Roman"/>
          <w:sz w:val="28"/>
          <w:szCs w:val="28"/>
        </w:rPr>
        <w:t>Магистранттардышығынреттегіштердіжобалау және олардыесептеужолдарымен, шығынреттегіштің жұмыс істеупринципі мен техникалықсипаттамаларыментаныстыру</w:t>
      </w:r>
    </w:p>
    <w:p w:rsidR="00BD5A34" w:rsidRDefault="00BD5A3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86616126"/>
      <w:r>
        <w:rPr>
          <w:rFonts w:ascii="Times New Roman" w:hAnsi="Times New Roman"/>
          <w:sz w:val="28"/>
          <w:szCs w:val="28"/>
        </w:rPr>
        <w:t>Шығынреттегіштердіжобалау және олардыесептеу</w:t>
      </w:r>
      <w:bookmarkEnd w:id="5"/>
    </w:p>
    <w:p w:rsidR="00BD5A34" w:rsidRDefault="00001E1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lk86616386"/>
      <w:r>
        <w:rPr>
          <w:rFonts w:ascii="Times New Roman" w:hAnsi="Times New Roman"/>
          <w:sz w:val="28"/>
          <w:szCs w:val="28"/>
        </w:rPr>
        <w:t>Шығынреттегіштің жұмыс істеупринципі</w:t>
      </w:r>
    </w:p>
    <w:p w:rsidR="00BD5A34" w:rsidRDefault="00001E11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Шығынреттегіштердіңтехникалықсипаттамалары</w:t>
      </w:r>
      <w:bookmarkEnd w:id="6"/>
    </w:p>
    <w:p w:rsidR="00BD5A34" w:rsidRDefault="00BD5A34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Тікелей әсер ететінағындышығынреттегіш – жұмыс ортасыныңэнергиясынпайдалануесебіненағынсыртқықуаткөздерінпайдаланбайұсталады. Ағынреттегішініңконструкциясы тұрақты немесеауыспалыгидравликалықкедергісі бар дроссельдіқамтамасызетеді, ондамембраналықдифференциалдықысымреттегішініңкөмегімен тұрақты дифференциал сақталады. Тікелей әсер ететінағындыреттегіштерреттегіштегіқысымның ең аз төмендеуіжағдайындаағындыұстап тұруды бастайды, соныменқатаролар жұмыс ортасыныңсапасына өте жоғарыталаптарқояды. Дроссельдіңауыспалыкедергісі бар реттегіштердеұсталатынағынныңмәнінреттеугеболады. 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Hlk86616259"/>
      <w:r>
        <w:rPr>
          <w:rFonts w:ascii="Times New Roman" w:hAnsi="Times New Roman"/>
          <w:sz w:val="28"/>
          <w:szCs w:val="28"/>
        </w:rPr>
        <w:t>Шығынреттегіштердіжобалау және олардыесептеудіталдаңыз</w:t>
      </w:r>
      <w:bookmarkEnd w:id="7"/>
    </w:p>
    <w:p w:rsidR="00BD5A34" w:rsidRDefault="00001E11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Шығынреттегіштің жұмыс істеупринципіментаныстырыңыз</w:t>
      </w:r>
    </w:p>
    <w:p w:rsidR="00BD5A34" w:rsidRDefault="00001E11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Шығынреттегіштердіңтехникалықсипаттамаларынсипаттаңыз</w:t>
      </w:r>
    </w:p>
    <w:p w:rsidR="00BD5A34" w:rsidRDefault="00001E11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Ағындыреттегіштергеқойылатыннормативтікталаптардыанықтаңыз</w:t>
      </w:r>
    </w:p>
    <w:p w:rsidR="00BD5A34" w:rsidRDefault="00001E11">
      <w:pPr>
        <w:numPr>
          <w:ilvl w:val="0"/>
          <w:numId w:val="18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Шығынреттегіштердіесептеуәдістерінкөрсетіңіз</w:t>
      </w:r>
    </w:p>
    <w:p w:rsidR="00BD5A34" w:rsidRDefault="00001E1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numPr>
          <w:ilvl w:val="0"/>
          <w:numId w:val="20"/>
        </w:numPr>
        <w:shd w:val="clear" w:color="auto" w:fill="FFFFFF"/>
        <w:spacing w:before="100" w:after="24" w:line="240" w:lineRule="auto"/>
        <w:jc w:val="both"/>
        <w:rPr>
          <w:rFonts w:ascii="Times New Roman" w:hAnsi="Times New Roman"/>
          <w:color w:val="202122"/>
          <w:sz w:val="28"/>
          <w:szCs w:val="28"/>
        </w:rPr>
      </w:pPr>
      <w:r>
        <w:rPr>
          <w:rFonts w:ascii="Times New Roman" w:hAnsi="Times New Roman"/>
          <w:color w:val="202122"/>
          <w:sz w:val="28"/>
          <w:szCs w:val="28"/>
          <w:u w:color="202122"/>
        </w:rPr>
        <w:t>Гидравлика, гидромашины и гидроприводы: Учебник для машиностроительных вузов/ </w:t>
      </w:r>
      <w:hyperlink r:id="rId7" w:history="1">
        <w:r>
          <w:rPr>
            <w:rStyle w:val="Hyperlink0"/>
            <w:rFonts w:ascii="Times New Roman" w:hAnsi="Times New Roman"/>
            <w:sz w:val="28"/>
            <w:szCs w:val="28"/>
          </w:rPr>
          <w:t>Т. М. Башта</w:t>
        </w:r>
      </w:hyperlink>
      <w:r>
        <w:rPr>
          <w:rStyle w:val="a6"/>
          <w:rFonts w:ascii="Times New Roman" w:hAnsi="Times New Roman"/>
          <w:color w:val="202122"/>
          <w:sz w:val="28"/>
          <w:szCs w:val="28"/>
          <w:u w:color="202122"/>
        </w:rPr>
        <w:t>, С. С. Руднев, Б. Б. Некрасов и др. — 2-е изд., перераб. — М.: Машиностроение, 1982.</w:t>
      </w:r>
    </w:p>
    <w:p w:rsidR="00BD5A34" w:rsidRDefault="00001E11">
      <w:pPr>
        <w:numPr>
          <w:ilvl w:val="0"/>
          <w:numId w:val="20"/>
        </w:numPr>
        <w:shd w:val="clear" w:color="auto" w:fill="FFFFFF"/>
        <w:spacing w:before="100" w:after="24" w:line="240" w:lineRule="auto"/>
        <w:jc w:val="both"/>
        <w:rPr>
          <w:rFonts w:ascii="Times New Roman" w:hAnsi="Times New Roman"/>
          <w:color w:val="202122"/>
          <w:sz w:val="28"/>
          <w:szCs w:val="28"/>
        </w:rPr>
      </w:pPr>
      <w:r>
        <w:rPr>
          <w:rStyle w:val="a6"/>
          <w:rFonts w:ascii="Times New Roman" w:hAnsi="Times New Roman"/>
          <w:color w:val="202122"/>
          <w:sz w:val="28"/>
          <w:szCs w:val="28"/>
          <w:u w:color="202122"/>
        </w:rPr>
        <w:t>Лепешкин А. В., Михайлин А. А., Шейпак А. А. Гидравлика и гидропневмопривод: Учебник, ч.2. Гидравлические машины и гидропневмопривод. / под ред. А. А. Шейпака. — М.: МГИУ, 2003. — 352 с.</w:t>
      </w: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№6 Дәріс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: </w:t>
      </w:r>
      <w:bookmarkStart w:id="8" w:name="_Hlk86616560"/>
      <w:r>
        <w:rPr>
          <w:rStyle w:val="a6"/>
          <w:rFonts w:ascii="Times New Roman" w:hAnsi="Times New Roman"/>
          <w:sz w:val="28"/>
          <w:szCs w:val="28"/>
        </w:rPr>
        <w:t>Г</w:t>
      </w:r>
      <w:bookmarkStart w:id="9" w:name="_Hlk86616585"/>
      <w:bookmarkEnd w:id="8"/>
      <w:r>
        <w:rPr>
          <w:rStyle w:val="a6"/>
          <w:rFonts w:ascii="Times New Roman" w:hAnsi="Times New Roman"/>
          <w:sz w:val="28"/>
          <w:szCs w:val="28"/>
        </w:rPr>
        <w:t>и</w:t>
      </w:r>
      <w:bookmarkStart w:id="10" w:name="_Hlk86617266"/>
      <w:bookmarkEnd w:id="9"/>
      <w:r>
        <w:rPr>
          <w:rStyle w:val="a6"/>
          <w:rFonts w:ascii="Times New Roman" w:hAnsi="Times New Roman"/>
          <w:sz w:val="28"/>
          <w:szCs w:val="28"/>
        </w:rPr>
        <w:t>дрожетектер және пневможетектердіңкөрсеткіштерінөлшеуәдісте</w:t>
      </w:r>
      <w:bookmarkEnd w:id="10"/>
      <w:r>
        <w:rPr>
          <w:rStyle w:val="a6"/>
          <w:rFonts w:ascii="Times New Roman" w:hAnsi="Times New Roman"/>
          <w:sz w:val="28"/>
          <w:szCs w:val="28"/>
        </w:rPr>
        <w:t>рі</w:t>
      </w:r>
    </w:p>
    <w:p w:rsidR="00BD5A34" w:rsidRDefault="00001E11">
      <w:pPr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Магистранттардыгидрожетектер және пневможетектердіңкөрсеткіштерінөлшеуәдістеріментаныстыру және гидравликалықжетектіңнегізгіпараметрлерінанықтапгидравликалыққұралдытаңдаудыталдау</w:t>
      </w:r>
    </w:p>
    <w:p w:rsidR="00BD5A34" w:rsidRDefault="00BD5A34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Гидрожетектер және пневможетектергесипаттама</w:t>
      </w:r>
    </w:p>
    <w:p w:rsidR="00BD5A34" w:rsidRDefault="00001E11">
      <w:pPr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Гидрожетектердіңкөрсеткіштерінөлшеуәдістері</w:t>
      </w:r>
    </w:p>
    <w:p w:rsidR="00BD5A34" w:rsidRDefault="00001E11">
      <w:pPr>
        <w:numPr>
          <w:ilvl w:val="0"/>
          <w:numId w:val="2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Пневможетектердіңкөрсеткіштерінөлшеуәдістері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Өнеркәсіптікпроцестердіавтоматтандыружүйелерінде жұмыс сұйықтығы мен сығылғаннемесешығарылғанауаныпайдалануғанегізделгенгидравликалық және пневматикалықжетектерқолданылады. Пневматикалықжетектержүктіңжылдамқозғалысықажетболғанжағдайданемесе өрт қауіпсіздігіережелерінесәйкесминералды жұмыс сұйықтығы бар гидравликалықжетектіпайдаланумүмкінболмағанжағдайдаартықшылықтарғаие. Гидравликалықжетек- қысымастында жұмыс сұйықтығыныңкөмегіменмеханизмдер мен машиналарды басқаруға арналғангидравликалыққұрылғыларжиынтығы.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Гидрожетектер және пневможетектергесипаттамаберіңіз</w:t>
      </w:r>
    </w:p>
    <w:p w:rsidR="00BD5A34" w:rsidRDefault="00001E11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lk86617302"/>
      <w:r>
        <w:rPr>
          <w:rStyle w:val="a6"/>
          <w:rFonts w:ascii="Times New Roman" w:hAnsi="Times New Roman"/>
          <w:sz w:val="28"/>
          <w:szCs w:val="28"/>
        </w:rPr>
        <w:t>Гидравликалықжетектіңнегізгіпараметрлерінанықтау және гидравликалыққұралдытаңдаудыталдаңыз</w:t>
      </w:r>
      <w:bookmarkEnd w:id="11"/>
    </w:p>
    <w:p w:rsidR="00BD5A34" w:rsidRDefault="00001E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Гидрожетектер және пневможетектердіңкөрсеткіштерінөлшеуәдістерінзерттеңіз</w:t>
      </w:r>
    </w:p>
    <w:p w:rsidR="00BD5A34" w:rsidRDefault="00001E11">
      <w:pPr>
        <w:pStyle w:val="a5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Айналмалықозғалыстыңгидравликалықжетегініңнегізгіпараметрлерінеесептеужүргізіңіз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1.</w:t>
      </w:r>
      <w:r>
        <w:rPr>
          <w:rStyle w:val="a6"/>
          <w:rFonts w:ascii="Times New Roman" w:hAnsi="Times New Roman"/>
          <w:sz w:val="28"/>
          <w:szCs w:val="28"/>
        </w:rPr>
        <w:t>Башта, Т. М. Гидропривод и гидро- пневмопривод [Текст] : учебник / Т. М. Башта. – М. : Машиностроение, 2002. – 320 с.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5. Калекин, А. А. Гидравлика и гидравлические машины [Текст] : учебник / А. А. Калекин. – М. : Мир, 2005. – 512 с.</w:t>
      </w:r>
    </w:p>
    <w:p w:rsidR="00BD5A34" w:rsidRDefault="00BD5A34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№7 Дәріс</w:t>
      </w:r>
    </w:p>
    <w:p w:rsidR="00BD5A34" w:rsidRDefault="00BD5A3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Дәрістақырыбы: </w:t>
      </w:r>
      <w:r>
        <w:rPr>
          <w:rStyle w:val="a6"/>
          <w:rFonts w:ascii="Times New Roman" w:hAnsi="Times New Roman"/>
          <w:sz w:val="28"/>
          <w:szCs w:val="28"/>
        </w:rPr>
        <w:t>Газдардың және сұйықтықтардыңшығынын және санынөлшеу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Газдардың және сұйықтықтардыңшығынын және санынөлшеуәдістері мен құралдарыментанысу</w:t>
      </w:r>
    </w:p>
    <w:p w:rsidR="00BD5A34" w:rsidRDefault="00BD5A3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 xml:space="preserve">Қарастырылатын сұрақтар: </w:t>
      </w:r>
    </w:p>
    <w:p w:rsidR="00BD5A34" w:rsidRDefault="00001E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Газдардыңшығынын және санынөлшеуәдістері мен құралдарыментанысу</w:t>
      </w:r>
    </w:p>
    <w:p w:rsidR="00BD5A34" w:rsidRDefault="00001E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Сұйықтықтардыңшығынын және санынөлшеуәдістері мен құралдарыментанысу</w:t>
      </w:r>
    </w:p>
    <w:p w:rsidR="00BD5A34" w:rsidRDefault="00001E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Әртүрліәдістер мен құралдардыңартықшылығы мен кемшілігінталдау</w:t>
      </w:r>
    </w:p>
    <w:p w:rsidR="00BD5A34" w:rsidRDefault="00BD5A3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sz w:val="28"/>
          <w:szCs w:val="28"/>
        </w:rPr>
        <w:t>Канал қимасыарқылыуақытбірлігінеөтетінзаттардыңшығынын яғни заттардыңсанынөлшеуүшін, бар келесіқұралдарқызмететеді: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sz w:val="26"/>
          <w:szCs w:val="26"/>
        </w:rPr>
        <w:t>-</w:t>
      </w:r>
      <w:r>
        <w:rPr>
          <w:rStyle w:val="a6"/>
          <w:rFonts w:ascii="Times New Roman" w:hAnsi="Times New Roman"/>
          <w:sz w:val="14"/>
          <w:szCs w:val="14"/>
        </w:rPr>
        <w:t>      </w:t>
      </w:r>
      <w:r>
        <w:rPr>
          <w:rStyle w:val="a6"/>
          <w:rFonts w:ascii="Times New Roman" w:hAnsi="Times New Roman"/>
          <w:sz w:val="28"/>
          <w:szCs w:val="28"/>
        </w:rPr>
        <w:t>шығынөлшегіш;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sz w:val="26"/>
          <w:szCs w:val="26"/>
        </w:rPr>
        <w:t>-</w:t>
      </w:r>
      <w:r>
        <w:rPr>
          <w:rStyle w:val="a6"/>
          <w:rFonts w:ascii="Times New Roman" w:hAnsi="Times New Roman"/>
          <w:sz w:val="14"/>
          <w:szCs w:val="14"/>
        </w:rPr>
        <w:t>      </w:t>
      </w:r>
      <w:r>
        <w:rPr>
          <w:rStyle w:val="a6"/>
          <w:rFonts w:ascii="Times New Roman" w:hAnsi="Times New Roman"/>
          <w:sz w:val="28"/>
          <w:szCs w:val="28"/>
        </w:rPr>
        <w:t>ағатынортаныңесептегіштер саны.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sz w:val="28"/>
          <w:szCs w:val="28"/>
        </w:rPr>
        <w:t>Шығынөлшегіштер заттардыңшығынынкезкелгенуақытта, ал, демек, және заттарсанынкезкелгенуақытаралығындаанықтауғамүмкіндікбереді.</w:t>
      </w: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  <w:r>
        <w:rPr>
          <w:rStyle w:val="a6"/>
          <w:rFonts w:ascii="Times New Roman" w:hAnsi="Times New Roman"/>
          <w:sz w:val="28"/>
          <w:szCs w:val="28"/>
        </w:rPr>
        <w:t>Сандардыесептегіш қимасы канал арқылыағыпөтетін орта санынбіршамауақытаралығында(мысалы, тәулігіне) өлшейді. Есептегіштердіңкөрсеткішібойынша орта шығындыесептепшығаруғаболады.</w:t>
      </w:r>
    </w:p>
    <w:p w:rsidR="00BD5A34" w:rsidRDefault="00BD5A3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</w:rPr>
      </w:pP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Pr="001B5C6B" w:rsidRDefault="00001E11" w:rsidP="001B5C6B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6B">
        <w:rPr>
          <w:rStyle w:val="a6"/>
          <w:rFonts w:ascii="Times New Roman" w:hAnsi="Times New Roman"/>
          <w:sz w:val="28"/>
          <w:szCs w:val="28"/>
        </w:rPr>
        <w:t>Ультрадыбыстықшығынөлшегіштердің жұмыс істеупринциптері</w:t>
      </w:r>
      <w:r w:rsidR="001B5C6B">
        <w:rPr>
          <w:rStyle w:val="a6"/>
          <w:rFonts w:ascii="Times New Roman" w:hAnsi="Times New Roman"/>
          <w:sz w:val="28"/>
          <w:szCs w:val="28"/>
          <w:lang w:val="kk-KZ"/>
        </w:rPr>
        <w:t xml:space="preserve">н </w:t>
      </w:r>
      <w:r w:rsidR="0035737D">
        <w:rPr>
          <w:rStyle w:val="a6"/>
          <w:rFonts w:ascii="Times New Roman" w:hAnsi="Times New Roman"/>
          <w:sz w:val="28"/>
          <w:szCs w:val="28"/>
          <w:lang w:val="kk-KZ"/>
        </w:rPr>
        <w:t>түсіндіріңіз.</w:t>
      </w:r>
    </w:p>
    <w:p w:rsidR="00BD5A34" w:rsidRPr="001B5C6B" w:rsidRDefault="00001E11" w:rsidP="001B5C6B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6B">
        <w:rPr>
          <w:rStyle w:val="a6"/>
          <w:rFonts w:ascii="Times New Roman" w:hAnsi="Times New Roman"/>
          <w:sz w:val="28"/>
          <w:szCs w:val="28"/>
        </w:rPr>
        <w:t>Стандартты және стандарттыеместарылатынқұрылғылардыталдау.</w:t>
      </w:r>
      <w:r w:rsidR="0035737D">
        <w:rPr>
          <w:rStyle w:val="a6"/>
          <w:rFonts w:ascii="Times New Roman" w:hAnsi="Times New Roman"/>
          <w:sz w:val="28"/>
          <w:szCs w:val="28"/>
          <w:lang w:val="kk-KZ"/>
        </w:rPr>
        <w:t>жасаңыз.</w:t>
      </w:r>
    </w:p>
    <w:p w:rsidR="00BD5A34" w:rsidRPr="001B5C6B" w:rsidRDefault="00001E11" w:rsidP="001B5C6B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6B">
        <w:rPr>
          <w:rStyle w:val="a6"/>
          <w:rFonts w:ascii="Times New Roman" w:hAnsi="Times New Roman"/>
          <w:sz w:val="28"/>
          <w:szCs w:val="28"/>
        </w:rPr>
        <w:t>Сұйықтықтардың және газдардың аз шығындарынөлшеуретіментаныс</w:t>
      </w:r>
      <w:r w:rsidR="0035737D">
        <w:rPr>
          <w:rStyle w:val="a6"/>
          <w:rFonts w:ascii="Times New Roman" w:hAnsi="Times New Roman"/>
          <w:sz w:val="28"/>
          <w:szCs w:val="28"/>
          <w:lang w:val="kk-KZ"/>
        </w:rPr>
        <w:t>ыңыз.</w:t>
      </w:r>
    </w:p>
    <w:p w:rsidR="00BD5A34" w:rsidRPr="001B5C6B" w:rsidRDefault="00001E11" w:rsidP="001B5C6B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6B">
        <w:rPr>
          <w:rStyle w:val="a6"/>
          <w:rFonts w:ascii="Times New Roman" w:hAnsi="Times New Roman"/>
          <w:sz w:val="28"/>
          <w:szCs w:val="28"/>
        </w:rPr>
        <w:t>Тахометриялықесептегіштер- шығынөлшегіштердіңқолданысы</w:t>
      </w:r>
      <w:r w:rsidR="00220C5C">
        <w:rPr>
          <w:rStyle w:val="a6"/>
          <w:rFonts w:ascii="Times New Roman" w:hAnsi="Times New Roman"/>
          <w:sz w:val="28"/>
          <w:szCs w:val="28"/>
          <w:lang w:val="kk-KZ"/>
        </w:rPr>
        <w:t>н бағалаңыз.</w:t>
      </w:r>
    </w:p>
    <w:p w:rsidR="00BD5A34" w:rsidRPr="001B5C6B" w:rsidRDefault="00001E11" w:rsidP="001B5C6B">
      <w:pPr>
        <w:pStyle w:val="a5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5C6B">
        <w:rPr>
          <w:rStyle w:val="a6"/>
          <w:rFonts w:ascii="Times New Roman" w:hAnsi="Times New Roman"/>
          <w:sz w:val="28"/>
          <w:szCs w:val="28"/>
        </w:rPr>
        <w:t>Калориметриялықшығынөлшегіштердің жұмыс істеуәдісі</w:t>
      </w:r>
      <w:r w:rsidR="00220C5C">
        <w:rPr>
          <w:rStyle w:val="a6"/>
          <w:rFonts w:ascii="Times New Roman" w:hAnsi="Times New Roman"/>
          <w:sz w:val="28"/>
          <w:szCs w:val="28"/>
          <w:lang w:val="kk-KZ"/>
        </w:rPr>
        <w:t xml:space="preserve">н </w:t>
      </w:r>
      <w:r w:rsidR="00EB2022">
        <w:rPr>
          <w:rStyle w:val="a6"/>
          <w:rFonts w:ascii="Times New Roman" w:hAnsi="Times New Roman"/>
          <w:sz w:val="28"/>
          <w:szCs w:val="28"/>
          <w:lang w:val="kk-KZ"/>
        </w:rPr>
        <w:t>зерттеңіз.</w:t>
      </w:r>
    </w:p>
    <w:p w:rsidR="00BD5A34" w:rsidRDefault="00BD5A34">
      <w:pPr>
        <w:spacing w:after="0" w:line="240" w:lineRule="auto"/>
        <w:ind w:left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BD5A34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numPr>
          <w:ilvl w:val="0"/>
          <w:numId w:val="3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Гафанович М.Д. Измерение расхода газа в промышленности. – М.: Энергия, 2009</w:t>
      </w:r>
    </w:p>
    <w:p w:rsidR="00BD5A34" w:rsidRDefault="00001E11">
      <w:pPr>
        <w:numPr>
          <w:ilvl w:val="0"/>
          <w:numId w:val="31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Иванова Г.М., Куцова Н.Д., Чистяков В.С. Теплотехнические измерения и приборы. – М.: Энергоиздат, 2008 - 232 с.</w:t>
      </w:r>
    </w:p>
    <w:p w:rsidR="00BD5A34" w:rsidRDefault="00BD5A34">
      <w:pPr>
        <w:ind w:left="720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ind w:left="720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ind w:left="720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ind w:left="720"/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№8 Дәріс</w:t>
      </w:r>
    </w:p>
    <w:p w:rsidR="00BD5A34" w:rsidRDefault="00001E11">
      <w:pPr>
        <w:ind w:firstLine="709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 xml:space="preserve">Дәрістақырыбы: </w:t>
      </w:r>
      <w:r>
        <w:rPr>
          <w:rStyle w:val="a6"/>
          <w:rFonts w:ascii="Times New Roman" w:hAnsi="Times New Roman"/>
          <w:sz w:val="28"/>
          <w:szCs w:val="28"/>
        </w:rPr>
        <w:t>Өлшеуқұралдарынжобалау және есептеу</w:t>
      </w:r>
    </w:p>
    <w:p w:rsidR="00BD5A34" w:rsidRDefault="00001E11">
      <w:pPr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Өлшеуқұралдарынжобалау және есептеужолыментанысу</w:t>
      </w:r>
    </w:p>
    <w:p w:rsidR="00BD5A34" w:rsidRDefault="00001E11">
      <w:pPr>
        <w:ind w:firstLine="709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Бақылау-өлшеуаспаптарыныңнегізгісипаттамалары</w:t>
      </w:r>
    </w:p>
    <w:p w:rsidR="00BD5A34" w:rsidRDefault="00001E11">
      <w:pPr>
        <w:numPr>
          <w:ilvl w:val="0"/>
          <w:numId w:val="32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Style w:val="a6"/>
          <w:rFonts w:ascii="Times New Roman" w:hAnsi="Times New Roman"/>
          <w:sz w:val="28"/>
          <w:szCs w:val="28"/>
          <w:shd w:val="clear" w:color="auto" w:fill="FFFFFF"/>
          <w:lang w:val="en-US"/>
        </w:rPr>
        <w:t>Бақылау-өлшеу аспаптарының жіктелуі.</w:t>
      </w:r>
    </w:p>
    <w:p w:rsidR="00BD5A34" w:rsidRDefault="00001E11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Өлшеушамаларыныңтүрінеқарайөлшеуқұралдарыныңтүрлері</w:t>
      </w:r>
    </w:p>
    <w:p w:rsidR="00BD5A34" w:rsidRDefault="00BD5A34">
      <w:pPr>
        <w:shd w:val="clear" w:color="auto" w:fill="FFFFFF"/>
        <w:spacing w:after="0" w:line="240" w:lineRule="auto"/>
        <w:ind w:left="709"/>
        <w:rPr>
          <w:rStyle w:val="a6"/>
          <w:rFonts w:ascii="Times New Roman" w:eastAsia="Times New Roman" w:hAnsi="Times New Roman" w:cs="Times New Roman"/>
          <w:sz w:val="23"/>
          <w:szCs w:val="23"/>
        </w:rPr>
      </w:pP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shd w:val="clear" w:color="auto" w:fill="FFFFFF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Өлшеуаспаптарынегізгібелгілерібойыншакелесітүрлергежіктеліпбөлінеді: есептеуəдісібойынша, өлшенетіншаматегібойынша, атқаратынміндетібойынша, көрсеткіштерсипатыбойынша, орнатуқалпыбойынша, сигнал беруші жəне реттеушібелгілерібойынша. Сүт өнеркəсібіндегіқолданылатынаспаптардыңнегізгіметрологиялықсипаттамаларына: өлшеуқателіктері, аспаптардыңсезімталдығы, шкаланыңбөлутелімі, градуировка, түрлендіру, түзету, инерциялылығы, сенімділігі мен дəлдіккластарыжатады.</w:t>
      </w:r>
    </w:p>
    <w:p w:rsidR="00BD5A34" w:rsidRDefault="00001E11">
      <w:pPr>
        <w:shd w:val="clear" w:color="auto" w:fill="FFFFFF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Өлшеуаспаптарыныңтехникалықсипаттамаларыөлшеунəтижелерінетікелейəсер ететіндəлдіккөрсеткіштерінежатады. Техникалықөлшеуқұралдарыөлшеуқұралдарыныңмақсатына, құрылымы мен əрекет етуқағидасынабайланыстыкелесіметрологиялыққасиеттерменсипатталады: дəлдік, сезімталдық, тезəрекет ету, сенімділік, қателік, дəлдіккласы жəне де өзгеқасиеттер.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ab/>
        <w:t xml:space="preserve">Бақылау сұрақтары: </w:t>
      </w:r>
    </w:p>
    <w:p w:rsidR="00BD5A34" w:rsidRDefault="00001E11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Өлшеулер жəне өлшеуаспаптарытуралынегізгімəліметтер</w:t>
      </w:r>
      <w:r w:rsidR="00EB2022">
        <w:rPr>
          <w:rStyle w:val="a6"/>
          <w:rFonts w:ascii="Times New Roman" w:hAnsi="Times New Roman"/>
          <w:sz w:val="28"/>
          <w:szCs w:val="28"/>
          <w:lang w:val="kk-KZ"/>
        </w:rPr>
        <w:t>ді ұсыныңыз.</w:t>
      </w:r>
    </w:p>
    <w:p w:rsidR="00BD5A34" w:rsidRDefault="00001E11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Өлшеуқұралдарынжобалауәдістері мен тәсілдері</w:t>
      </w:r>
      <w:r w:rsidR="00EB2022">
        <w:rPr>
          <w:rStyle w:val="a6"/>
          <w:rFonts w:ascii="Times New Roman" w:hAnsi="Times New Roman"/>
          <w:sz w:val="28"/>
          <w:szCs w:val="28"/>
          <w:lang w:val="kk-KZ"/>
        </w:rPr>
        <w:t>н зерттеңіз.</w:t>
      </w:r>
    </w:p>
    <w:p w:rsidR="00BD5A34" w:rsidRDefault="00001E11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Өлшеуқұралдарыменесептеулержүргіз</w:t>
      </w:r>
      <w:r w:rsidR="00EB2022">
        <w:rPr>
          <w:rStyle w:val="a6"/>
          <w:rFonts w:ascii="Times New Roman" w:hAnsi="Times New Roman"/>
          <w:sz w:val="28"/>
          <w:szCs w:val="28"/>
          <w:lang w:val="kk-KZ"/>
        </w:rPr>
        <w:t>у</w:t>
      </w:r>
      <w:r>
        <w:rPr>
          <w:rStyle w:val="a6"/>
          <w:rFonts w:ascii="Times New Roman" w:hAnsi="Times New Roman"/>
          <w:sz w:val="28"/>
          <w:szCs w:val="28"/>
          <w:lang w:val="kk-KZ"/>
        </w:rPr>
        <w:t>дің ретін түсіндіріңіз</w:t>
      </w:r>
    </w:p>
    <w:p w:rsidR="00BD5A34" w:rsidRDefault="00001E11">
      <w:pPr>
        <w:numPr>
          <w:ilvl w:val="0"/>
          <w:numId w:val="35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Өлшеуқұралдарыныңкөрсеткіштердиапазоныныңмаңызы</w:t>
      </w:r>
      <w:r>
        <w:rPr>
          <w:rStyle w:val="a6"/>
          <w:rFonts w:ascii="Times New Roman" w:hAnsi="Times New Roman"/>
          <w:sz w:val="28"/>
          <w:szCs w:val="28"/>
          <w:lang w:val="kk-KZ"/>
        </w:rPr>
        <w:t>н айқындаңыз</w:t>
      </w:r>
    </w:p>
    <w:p w:rsidR="00BD5A34" w:rsidRDefault="00001E11">
      <w:pPr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ӨҚ қауіпсіздігін, қалыпты жұмысын тексеруге арналған құрылғыларды сипаттаңыз.</w:t>
      </w:r>
    </w:p>
    <w:p w:rsidR="00BD5A34" w:rsidRDefault="00001E11">
      <w:pPr>
        <w:ind w:firstLine="708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Анцыферов С.С. Общая теория измерений. - М., 2009</w:t>
      </w:r>
    </w:p>
    <w:p w:rsidR="00BD5A34" w:rsidRDefault="00001E11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Бекалай Н.К., Джаманкулова Н.О. Теплотехнические измерения и контроль. Методические указания к выполнению лабораторных работ (для студентов всех форм обучения теплотехнических специальностей). – Алматы: АИЭС, 2010</w:t>
      </w: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№9 Дәріс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>Өлшеуқұралдарын таңдау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Өлшеуқұралдарынтаңдаудыңмаңызынтүсіну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Өлшеуқұралдарыныңтүрлері</w:t>
      </w:r>
    </w:p>
    <w:p w:rsidR="00BD5A34" w:rsidRDefault="00001E11">
      <w:pPr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Өлшеунысанынақарайөлшеуқұралдарыныңбөлінуі</w:t>
      </w:r>
    </w:p>
    <w:p w:rsidR="00BD5A34" w:rsidRDefault="00001E11">
      <w:pPr>
        <w:numPr>
          <w:ilvl w:val="0"/>
          <w:numId w:val="39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Өлшеуқұралдарынтаңдаудыңмаңызы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shd w:val="clear" w:color="auto" w:fill="FFFFFF"/>
        <w:ind w:firstLine="708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Технологиялықпроцестердепайдаланылатынөлшеуқұралдары мен өлшеуәдістерінбіріктіретінөлшеуіштехниканыңаймағынтехнологиялықөлшеулертүсінігіменанықтауқабылданған. Өлшеутехникасыныңнегізгітұтынушысы – өнеркәсіп. Мұндаөлшеутехникасытехнологиялықпроцестіңажырамасбөлігі. Бұл шикізат сияқты өнімдердің және басқада процестердіңсапасынабақылаужасайтынөнеркәсіптерде осы жайлыақпараталуүшінрежимдікпараметрлердіқолданады. Жұмыс істеупринципі мен жұмыс істеуқиындығының әр түрлілігінанықтайтынтехникалықөлшеуқұралыарқылыөлшеужүзегеасырылады. Өлшеуқұралдары(ӨҚ) деп нормативтікметрологиялықсипаттамасы бар өлшеудеқолданатынтехникалыққұралдыайтады. ӨҚ-ныңнегізгітүрлеріәдіс, өлшегішқұралдар. ӨҚ-ныңжұмысшылары деп халық шаруашылығыныңбарлықсаласындағыкүнделікті және практикалықөлшеулергеарналғанқондырғылар мен түрлендіргіштердіңәдісінайтады. Оларжоғарыдәлдікпенөлшенетінқұралдарға және техникалықболыпбөлінеді. Нәтиженіөлшеудіорындайтын және әдісарқылыөлшейтін және талдайтынжұмысынатқаратынтехникалық ӨҚ жиынтығынөлшегіш техника түсінігіарқылыанықтаукерек.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41"/>
        </w:numPr>
        <w:shd w:val="clear" w:color="auto" w:fill="FFFFFF"/>
        <w:rPr>
          <w:rFonts w:ascii="Times New Roman" w:hAnsi="Times New Roman"/>
          <w:sz w:val="23"/>
          <w:szCs w:val="23"/>
        </w:rPr>
      </w:pPr>
      <w:r>
        <w:rPr>
          <w:rStyle w:val="a6"/>
          <w:rFonts w:ascii="Times New Roman" w:hAnsi="Times New Roman"/>
          <w:sz w:val="28"/>
          <w:szCs w:val="28"/>
        </w:rPr>
        <w:t>Манометрлік, термометрлердіңқұрылғылардыңжұмысыментаныс</w:t>
      </w:r>
      <w:r>
        <w:rPr>
          <w:rStyle w:val="a6"/>
          <w:rFonts w:ascii="Times New Roman" w:hAnsi="Times New Roman"/>
          <w:sz w:val="28"/>
          <w:szCs w:val="28"/>
          <w:lang w:val="kk-KZ"/>
        </w:rPr>
        <w:t>ыңыз.</w:t>
      </w:r>
    </w:p>
    <w:p w:rsidR="00BD5A34" w:rsidRDefault="00001E11">
      <w:pPr>
        <w:numPr>
          <w:ilvl w:val="0"/>
          <w:numId w:val="4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lastRenderedPageBreak/>
        <w:t>Миливольтметрлерсұлбасының жұмыс режимінталда</w:t>
      </w:r>
      <w:r>
        <w:rPr>
          <w:rStyle w:val="a6"/>
          <w:rFonts w:ascii="Times New Roman" w:hAnsi="Times New Roman"/>
          <w:sz w:val="28"/>
          <w:szCs w:val="28"/>
          <w:lang w:val="kk-KZ"/>
        </w:rPr>
        <w:t>ңыз.</w:t>
      </w:r>
    </w:p>
    <w:p w:rsidR="00BD5A34" w:rsidRDefault="00001E11">
      <w:pPr>
        <w:numPr>
          <w:ilvl w:val="0"/>
          <w:numId w:val="4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Потенциометрлердіңсұлбаларынсарала</w:t>
      </w:r>
      <w:r>
        <w:rPr>
          <w:rStyle w:val="a6"/>
          <w:rFonts w:ascii="Times New Roman" w:hAnsi="Times New Roman"/>
          <w:sz w:val="28"/>
          <w:szCs w:val="28"/>
          <w:lang w:val="kk-KZ"/>
        </w:rPr>
        <w:t>ңыз</w:t>
      </w:r>
    </w:p>
    <w:p w:rsidR="00BD5A34" w:rsidRDefault="00001E11">
      <w:pPr>
        <w:numPr>
          <w:ilvl w:val="0"/>
          <w:numId w:val="4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Логометрлерқұрылысынанықта</w:t>
      </w:r>
      <w:r>
        <w:rPr>
          <w:rStyle w:val="a6"/>
          <w:rFonts w:ascii="Times New Roman" w:hAnsi="Times New Roman"/>
          <w:sz w:val="28"/>
          <w:szCs w:val="28"/>
          <w:lang w:val="kk-KZ"/>
        </w:rPr>
        <w:t>ңыз.</w:t>
      </w:r>
    </w:p>
    <w:p w:rsidR="00BD5A34" w:rsidRDefault="00001E11">
      <w:pPr>
        <w:numPr>
          <w:ilvl w:val="0"/>
          <w:numId w:val="42"/>
        </w:num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Оптиқалықпирометрлердіңсұлбалаларын а</w:t>
      </w:r>
      <w:r>
        <w:rPr>
          <w:rStyle w:val="a6"/>
          <w:rFonts w:ascii="Times New Roman" w:hAnsi="Times New Roman"/>
          <w:sz w:val="28"/>
          <w:szCs w:val="28"/>
        </w:rPr>
        <w:tab/>
        <w:t>йқында</w:t>
      </w:r>
      <w:r>
        <w:rPr>
          <w:rStyle w:val="a6"/>
          <w:rFonts w:ascii="Times New Roman" w:hAnsi="Times New Roman"/>
          <w:sz w:val="28"/>
          <w:szCs w:val="28"/>
          <w:lang w:val="kk-KZ"/>
        </w:rPr>
        <w:t>ңыз.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Классен К.Б. Основы измерений. Электронные методы и приборы в измерительной технике. - М.: Постмаркет, 2011</w:t>
      </w:r>
    </w:p>
    <w:p w:rsidR="00BD5A34" w:rsidRDefault="00001E11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Мурин Г.А. Теплотехнические измерения. - М.: Энергия, 2009 – 424 Попов А.Н. Датчики систем управления. –М., 2009</w:t>
      </w:r>
    </w:p>
    <w:p w:rsidR="00BD5A34" w:rsidRDefault="00BD5A34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№10 Дәріс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a6"/>
          <w:rFonts w:ascii="Times New Roman" w:hAnsi="Times New Roman"/>
          <w:sz w:val="28"/>
          <w:szCs w:val="28"/>
        </w:rPr>
        <w:t>Пневможетектердіжобалау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Магистранттардыпневможетектедіжобалаужұмыстарыментаныстыру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pStyle w:val="a5"/>
        <w:numPr>
          <w:ilvl w:val="0"/>
          <w:numId w:val="46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Пневможетектердіңатқаратынжұмысыментанысу</w:t>
      </w:r>
    </w:p>
    <w:p w:rsidR="00BD5A34" w:rsidRDefault="00001E11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Пневможетектердіжобалау</w:t>
      </w:r>
    </w:p>
    <w:p w:rsidR="00BD5A34" w:rsidRDefault="00001E11">
      <w:pPr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Пневможетектүрлеріментанысу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Пневматикалықжетек(пневматикалықжетек), автоматты басқару жүйелеріндереттеушіорганды(клапан, қақпа клапаны, кран және т.б.) қашықтан басқаруға арналғанпневматикалыққуатқұрылғысы. Реттеуші органға әсер етусипатыбойыншаілгерілемелі және айналмалықозғалысы бар пневматикалықжетекажыратылады. Өнеркәсіптікпневматикалықавтоматикада ең кең тарағандарыаудармақозғалысы бар пневматикалықжетектер. Оларекі және көп позициялы. Екіпозициялыпневматикалықжетекреттеушіоргандыбіршеткіпозицияданекіншісіне, әдетте реле элементініңсигналыменжылжытуүшінқолданылады. Көп позициялыпневматикалықжетекреттегішті басқару сигналыныңдеңгейінебайланыстыәртүрліпозицияларғақояды. Конструкциясыбойыншатрансляциялыққозғалысы бар пневматикалықжетекпоршеньді және диафрагма болыптабылады.</w:t>
      </w:r>
    </w:p>
    <w:p w:rsidR="00BD5A34" w:rsidRDefault="00BD5A34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lastRenderedPageBreak/>
        <w:t xml:space="preserve">Бақылау сұрақтары: </w:t>
      </w:r>
    </w:p>
    <w:p w:rsidR="00BD5A34" w:rsidRDefault="00001E11">
      <w:pPr>
        <w:pStyle w:val="a5"/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Пневможетектердіңтүрлерінайқындаңыз</w:t>
      </w:r>
    </w:p>
    <w:p w:rsidR="00BD5A34" w:rsidRDefault="00001E11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Пневможетектердіжобалаужұмыстарынаталдаужасаңыз</w:t>
      </w:r>
    </w:p>
    <w:p w:rsidR="00BD5A34" w:rsidRDefault="00001E11">
      <w:pPr>
        <w:numPr>
          <w:ilvl w:val="0"/>
          <w:numId w:val="48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Пневможетектердіңартықшылықтары мен кемшіліктерінтаныстырыңыз</w:t>
      </w:r>
    </w:p>
    <w:p w:rsidR="00BD5A34" w:rsidRDefault="00001E11">
      <w:pPr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Пневматикалықжелілікжетектердіңайырмашылығынанықтаңыз</w:t>
      </w:r>
    </w:p>
    <w:p w:rsidR="00BD5A34" w:rsidRDefault="00001E11">
      <w:pPr>
        <w:numPr>
          <w:ilvl w:val="0"/>
          <w:numId w:val="4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Пневмамашиналардың жұмыс істеупринципінсаралаңыз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1. 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</w:rPr>
        <w:t>Схиртладзе А.Г., Иванов В.И., Кареев В.Н.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</w:rPr>
        <w:t>Гидравлические и пневматические системы.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</w:rPr>
        <w:t>— Москва: ИЦ МГТУ «Станкин», «Янус-К», 2003.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</w:rPr>
        <w:t>— С.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  <w:lang w:val="en-US"/>
        </w:rPr>
        <w:t> </w:t>
      </w:r>
      <w:r>
        <w:rPr>
          <w:rStyle w:val="a6"/>
          <w:rFonts w:ascii="Times New Roman" w:hAnsi="Times New Roman"/>
          <w:color w:val="202122"/>
          <w:sz w:val="28"/>
          <w:szCs w:val="28"/>
          <w:u w:color="202122"/>
          <w:shd w:val="clear" w:color="auto" w:fill="FFFFFF"/>
        </w:rPr>
        <w:t>544.</w:t>
      </w:r>
    </w:p>
    <w:p w:rsidR="00BD5A34" w:rsidRDefault="00001E11">
      <w:pPr>
        <w:shd w:val="clear" w:color="auto" w:fill="FFFFFF"/>
        <w:spacing w:after="0" w:line="240" w:lineRule="auto"/>
        <w:jc w:val="both"/>
        <w:rPr>
          <w:rStyle w:val="Hyperlink1"/>
          <w:rFonts w:eastAsia="Arial Unicode MS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2. </w:t>
      </w:r>
      <w:hyperlink r:id="rId8" w:history="1">
        <w:r>
          <w:rPr>
            <w:rStyle w:val="Hyperlink1"/>
            <w:rFonts w:eastAsia="Arial Unicode MS"/>
          </w:rPr>
          <w:t>Башта Т.М.</w:t>
        </w:r>
      </w:hyperlink>
      <w:r>
        <w:rPr>
          <w:rStyle w:val="Hyperlink1"/>
          <w:rFonts w:eastAsia="Arial Unicode MS"/>
        </w:rPr>
        <w:t> Гидропривод и гидропневмоавтоматика. — Москва: Машиностроение, 1972. — С. 320.</w:t>
      </w:r>
    </w:p>
    <w:p w:rsidR="00BD5A34" w:rsidRDefault="00BD5A34">
      <w:pP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№11 Дәріс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Hyperlink1"/>
          <w:rFonts w:eastAsia="Arial Unicode MS"/>
        </w:rPr>
        <w:t>Қысымынтудыруғаарналғанмашиналардыжобалау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Дәрістіңмақсаты: </w:t>
      </w:r>
      <w:r>
        <w:rPr>
          <w:rStyle w:val="a6"/>
          <w:rFonts w:ascii="Times New Roman" w:hAnsi="Times New Roman"/>
          <w:sz w:val="28"/>
          <w:szCs w:val="28"/>
        </w:rPr>
        <w:t>Магистранттарды</w:t>
      </w:r>
      <w:r>
        <w:rPr>
          <w:rStyle w:val="Hyperlink1"/>
          <w:rFonts w:eastAsia="Arial Unicode MS"/>
        </w:rPr>
        <w:t>қысымынтудыруғаарналғанмашиналардыжобалаужұмыстарыментаныстыру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5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Қысымынтудыруғаарналғанмашиналардыжобалау</w:t>
      </w:r>
    </w:p>
    <w:p w:rsidR="00BD5A34" w:rsidRDefault="00001E11">
      <w:pPr>
        <w:numPr>
          <w:ilvl w:val="0"/>
          <w:numId w:val="5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Металдардықысымменөңдеужұмыстарынанализдеу</w:t>
      </w:r>
    </w:p>
    <w:p w:rsidR="00BD5A34" w:rsidRDefault="00001E11">
      <w:pPr>
        <w:numPr>
          <w:ilvl w:val="0"/>
          <w:numId w:val="50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Металдардықысымменөңдеутүрлерінсалыстыру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Қысқашамазмұны: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Металдардықысымменөңдеупроцестерімақсатынақарайекітүргебөлінеді: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- ұзындығыбойынша тұрақты көлденеңқималыдайындамалардыалуүшін, құрылысконструкцияларынданемесекейінненоларданбөлшектерді тек кесуарқылыөңдеунемесеалдын ала пластикалыққалыптаудыпайдалануарқылыдайындауүшінқолданылатындайындамалардыалуүшінмұндайпроцестердіңнегізгітүрлеріилектеу, престеу және созуболыптабылады;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- дайынбөлшектердіңпішіндері мен өлшемдерінежақынпішіні мен өлшемдері бар және оларғатүпкіліктіөлшем беру және берілген САПАНЫҢ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бетіналуүшінғанакесуарқылыөңдеудіталапететінбөлшектердінемеседайындамалардыалуүшін.</w:t>
      </w:r>
    </w:p>
    <w:p w:rsidR="00BD5A34" w:rsidRDefault="00BD5A34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Металдардықысымменөңдеудіңмәнінтүсіндіріңіз</w:t>
      </w:r>
    </w:p>
    <w:p w:rsidR="00BD5A34" w:rsidRDefault="00001E1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Металдардықысымменөңдеутүрлерінажыратыңыз</w:t>
      </w:r>
    </w:p>
    <w:p w:rsidR="00BD5A34" w:rsidRDefault="00001E11">
      <w:pPr>
        <w:numPr>
          <w:ilvl w:val="0"/>
          <w:numId w:val="5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Металдардықысымменөңдеужұмыстарынанализдеңіз</w:t>
      </w:r>
    </w:p>
    <w:p w:rsidR="00BD5A34" w:rsidRDefault="00001E11">
      <w:pPr>
        <w:numPr>
          <w:ilvl w:val="0"/>
          <w:numId w:val="5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Қысымынтудыруғаарналғанмашиналардыжобалаужұмыстарынанықтаңыз</w:t>
      </w:r>
    </w:p>
    <w:p w:rsidR="00BD5A34" w:rsidRDefault="00001E11">
      <w:pPr>
        <w:numPr>
          <w:ilvl w:val="0"/>
          <w:numId w:val="52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Металдардықысымменөңдеудіңқажетілігітүсіндіріңіз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Боташев А. Ю. Методика теплового расчета привода импульсных машин для обработки металлов давлением: -. 1987, вып. 23. - с.5 5 - 63.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2. </w:t>
      </w:r>
      <w:r>
        <w:rPr>
          <w:rStyle w:val="a6"/>
          <w:rFonts w:ascii="Times New Roman" w:hAnsi="Times New Roman"/>
          <w:sz w:val="28"/>
          <w:szCs w:val="28"/>
          <w:shd w:val="clear" w:color="auto" w:fill="FFFFFF"/>
        </w:rPr>
        <w:t>Боташев А. Ю. Определение максимального давления в камерах сгорания импульсных машин для обработки металлов давлением. Краматорськ. 2000. С. 436-439.</w:t>
      </w:r>
    </w:p>
    <w:p w:rsidR="00BD5A34" w:rsidRDefault="00BD5A34">
      <w:pP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№12 Дәріс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Style w:val="Hyperlink1"/>
          <w:rFonts w:eastAsia="Arial Unicode MS"/>
        </w:rPr>
        <w:t>Гидро және пневможетектердісынау және  пайдалану.  Жетектердісынау  және  қолданудағықауіпсіздікталаптары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Дәрістіңмақсаты:</w:t>
      </w:r>
      <w:r>
        <w:rPr>
          <w:rStyle w:val="a6"/>
          <w:rFonts w:ascii="Times New Roman" w:hAnsi="Times New Roman"/>
          <w:sz w:val="28"/>
          <w:szCs w:val="28"/>
        </w:rPr>
        <w:t>Магистранттардыгидро және пневможетектердісынаужұмыстарымен және оларғақойылатынқауіпсіздікталаптарыментаныстыру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Қарастырылатын сұрақтар: </w:t>
      </w:r>
    </w:p>
    <w:p w:rsidR="00BD5A34" w:rsidRDefault="00001E11">
      <w:pPr>
        <w:numPr>
          <w:ilvl w:val="0"/>
          <w:numId w:val="5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пневможетектердісынаужұмыстарыментанысу</w:t>
      </w:r>
    </w:p>
    <w:p w:rsidR="00BD5A34" w:rsidRDefault="00001E11">
      <w:pPr>
        <w:numPr>
          <w:ilvl w:val="0"/>
          <w:numId w:val="5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пневможетектердіпайдаланукезіндегіталаптар</w:t>
      </w:r>
    </w:p>
    <w:p w:rsidR="00BD5A34" w:rsidRDefault="00001E11">
      <w:pPr>
        <w:numPr>
          <w:ilvl w:val="0"/>
          <w:numId w:val="5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Жетектердісынау  және  қолданудағықауіпсіздікталаптары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Қысқашамазмұны: 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Жиналғангидравликалық және пневматикалықжүйелер мен жетектерәртүрлітексерулер мен сынақтарданөтеді. Пайдаланупроцесіндеәртүрліқысымдардыңәсерінсынайтынгидравликалық және пневматикалықжүйелергерметикалығы мен беріктігітексеріледі. </w:t>
      </w:r>
      <w:r>
        <w:rPr>
          <w:rStyle w:val="a6"/>
          <w:rFonts w:ascii="Times New Roman" w:hAnsi="Times New Roman"/>
          <w:sz w:val="28"/>
          <w:szCs w:val="28"/>
        </w:rPr>
        <w:lastRenderedPageBreak/>
        <w:t>Гидравликалықжетектерқұрастырусызбасындакөрсетілгенжиналғанжетектіңтехникалықсипаттамаларынасәйкестігінбақылайды.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Жиналғанқұбырлардыбақылауәдістері. Жиналған және монтаждалғанқұбырларкөзбеншолыпбақылауға және герметикалығы мен беріктігінегидростатикалық сынақтан өтеді.</w:t>
      </w:r>
    </w:p>
    <w:p w:rsidR="00BD5A34" w:rsidRDefault="00001E11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Механикалықзақымдануларды және тоттануғақарсыжабындардыңбүтіндігінанықтаумақсатындакөзбеншолыпбақылауқұбыржолдардан, арматурадан және бекітутораптарынанөтеді. Шлангілердітексерукезіндезақымданулар мен бұралуларанықталады. </w:t>
      </w:r>
    </w:p>
    <w:p w:rsidR="00BD5A34" w:rsidRDefault="00BD5A34">
      <w:pPr>
        <w:spacing w:after="0"/>
        <w:ind w:firstLine="72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сұрақтары: </w:t>
      </w:r>
    </w:p>
    <w:p w:rsidR="00BD5A34" w:rsidRDefault="00001E11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пневможетектердісынауқалайжүретіндігінтүсіндіріңіз</w:t>
      </w:r>
    </w:p>
    <w:p w:rsidR="00BD5A34" w:rsidRDefault="00001E11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пневможетектердіпайдалануережелерінтаныстырыңыз</w:t>
      </w:r>
    </w:p>
    <w:p w:rsidR="00BD5A34" w:rsidRDefault="00001E11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Жетектердісынау және қолданудағықауіпсіздікталаптарынқарастырыңыз</w:t>
      </w:r>
    </w:p>
    <w:p w:rsidR="00BD5A34" w:rsidRDefault="00001E11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пневможетектердісынаукезіндеорындалукеректалаптарнанықтаңыз</w:t>
      </w:r>
    </w:p>
    <w:p w:rsidR="00BD5A34" w:rsidRDefault="00001E11">
      <w:pPr>
        <w:numPr>
          <w:ilvl w:val="0"/>
          <w:numId w:val="5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Гидро және пневможетектердісынаубарысықалайжүргізілетіндігінеталдаужасаңыз</w:t>
      </w:r>
    </w:p>
    <w:p w:rsidR="00BD5A34" w:rsidRDefault="00001E11">
      <w:pPr>
        <w:ind w:firstLine="72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Пайдаланылғанәдебиеттер:</w:t>
      </w:r>
    </w:p>
    <w:p w:rsidR="00BD5A34" w:rsidRDefault="00001E11">
      <w:pPr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Исаев, Ю.М. Гидравлика и гидропневмопривод/ Ю.М. Исаев, В.П. Корнеев.- М.: Академия, 2009.– 174 с.</w:t>
      </w:r>
    </w:p>
    <w:p w:rsidR="00BD5A34" w:rsidRDefault="00001E11">
      <w:pPr>
        <w:numPr>
          <w:ilvl w:val="0"/>
          <w:numId w:val="58"/>
        </w:numPr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Карев, В.Н. Гидравлические и пневматические системы/ В.Н. Карев, В.И. Иванов, А.Т. Схиртладзе. – М.: Высшая школа, 2007. – 534с.</w:t>
      </w: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Дәріс13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>Өндірісорындарындағықазандардың, су қыздырғыштардыңжылугенераторлорынталдау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Дәрістіңмақсаты</w:t>
      </w:r>
      <w:r>
        <w:rPr>
          <w:rStyle w:val="a6"/>
          <w:rFonts w:ascii="Times New Roman" w:hAnsi="Times New Roman"/>
          <w:sz w:val="28"/>
          <w:szCs w:val="28"/>
        </w:rPr>
        <w:t>: Магистаранттарғаөндірісорындарындағықазандардың, су қыздырғыштардыңжылугенераторлорынтаныстыру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Қарастырылатын сұрақтар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: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Style w:val="a6"/>
          <w:rFonts w:ascii="Times New Roman" w:hAnsi="Times New Roman"/>
          <w:sz w:val="28"/>
          <w:szCs w:val="28"/>
        </w:rPr>
        <w:t>Өндірісорындарындағықазандар, су қызғыштар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>
        <w:rPr>
          <w:rStyle w:val="a6"/>
          <w:rFonts w:ascii="Times New Roman" w:hAnsi="Times New Roman"/>
          <w:sz w:val="28"/>
          <w:szCs w:val="28"/>
        </w:rPr>
        <w:t>Қазандардыңжылугенераторлары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r>
        <w:rPr>
          <w:rStyle w:val="a6"/>
          <w:rFonts w:ascii="Times New Roman" w:hAnsi="Times New Roman"/>
          <w:sz w:val="28"/>
          <w:szCs w:val="28"/>
        </w:rPr>
        <w:t>Су қыздырғыштардыңжылугенераторлары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  <w:t>Қысқашамазмұны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Қазандыққондырғыыстық су мен буөндіруүшінқолданылатынмеханизмдер мен қондырғыларжиынтығы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BD5A34" w:rsidRDefault="00001E11">
      <w:pPr>
        <w:spacing w:after="0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Қазандыққондырғы қазан агрегатынан және қосымшажабдықтардан</w:t>
      </w:r>
      <w:r>
        <w:rPr>
          <w:rStyle w:val="a6"/>
          <w:rFonts w:ascii="Times New Roman" w:hAnsi="Times New Roman"/>
          <w:sz w:val="28"/>
          <w:szCs w:val="28"/>
        </w:rPr>
        <w:t>(газ және ауақұбырларынан, оттықтан, үрлеуқұрылғысынан, т.б.) тұрады; тұрғын үй,қоғамдық және өнеркәсіптікғимараттардың және технология тұтынушылардың(өнеркәсіптікмекемелер, т.б.) жылыту, желдету, ыстықсуменқамтамасызетужүйелерінжылуменжабдықтаудақолданылады. ШағынқуаттыҚазандыққондырғыдақосымшақұрылғыларболмайды, оның есесінеқоректендіргішарматуралар және қазанға құйылатын су әзірлейтінжабдықтарболады.</w:t>
      </w:r>
    </w:p>
    <w:p w:rsidR="00BD5A34" w:rsidRDefault="00001E11">
      <w:pPr>
        <w:pStyle w:val="a7"/>
        <w:shd w:val="clear" w:color="auto" w:fill="FFFFFF"/>
        <w:spacing w:before="0" w:after="0"/>
        <w:jc w:val="both"/>
        <w:rPr>
          <w:rStyle w:val="a6"/>
          <w:color w:val="202122"/>
          <w:sz w:val="28"/>
          <w:szCs w:val="28"/>
          <w:u w:color="202122"/>
        </w:rPr>
      </w:pPr>
      <w:r>
        <w:rPr>
          <w:rStyle w:val="a6"/>
          <w:color w:val="202122"/>
          <w:sz w:val="28"/>
          <w:szCs w:val="28"/>
          <w:u w:color="202122"/>
        </w:rPr>
        <w:tab/>
        <w:t xml:space="preserve">Қазіргікездегі, өндірістік және </w:t>
      </w:r>
      <w:r>
        <w:rPr>
          <w:rStyle w:val="a6"/>
          <w:sz w:val="28"/>
          <w:szCs w:val="28"/>
        </w:rPr>
        <w:t>коммуналдық </w:t>
      </w:r>
      <w:hyperlink r:id="rId9" w:history="1">
        <w:r>
          <w:rPr>
            <w:rStyle w:val="Hyperlink2"/>
          </w:rPr>
          <w:t>қазандықтарының</w:t>
        </w:r>
      </w:hyperlink>
      <w:r>
        <w:rPr>
          <w:rStyle w:val="a6"/>
          <w:sz w:val="28"/>
          <w:szCs w:val="28"/>
        </w:rPr>
        <w:t xml:space="preserve">, аз қуаттықазандары, қазылыпалынатын, жоғарғысапалыотынның 10% </w:t>
      </w:r>
      <w:r>
        <w:rPr>
          <w:rStyle w:val="a6"/>
          <w:color w:val="202122"/>
          <w:sz w:val="28"/>
          <w:szCs w:val="28"/>
          <w:u w:color="202122"/>
        </w:rPr>
        <w:t>артығын жағады.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a6"/>
          <w:rFonts w:ascii="Times New Roman" w:hAnsi="Times New Roman"/>
          <w:b/>
          <w:bCs/>
          <w:sz w:val="28"/>
          <w:szCs w:val="28"/>
        </w:rPr>
        <w:t xml:space="preserve">Бақылау сұрақтары 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1.Өндірістеқолданылатынқазандар мен су қыздырғыштардыңтүрлері мен пайдаланылумақсаттарынталдаңыз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 Су қыздырғыштардақолданылатынжылугенераторларыныңтүрлері мен құрылысынсипаттаңыз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3.Қазандардақолданылатынжылугенераторларыныңтүрлері мен құрылысынсипаттаңыз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1.Двойнишников «Конструкция и расчёт котлов и котельных установок».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 Л.В. Деев «Котельные установки и их обслуживание».</w:t>
      </w:r>
    </w:p>
    <w:p w:rsidR="00BD5A34" w:rsidRDefault="00001E11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3. Щеголев «Котельные установки».      </w:t>
      </w:r>
    </w:p>
    <w:p w:rsidR="00BD5A34" w:rsidRDefault="00BD5A34">
      <w:pPr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BD5A34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jc w:val="center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Дәріс14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Дәрістіңтақырыбы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:</w:t>
      </w:r>
      <w:r>
        <w:rPr>
          <w:rStyle w:val="a6"/>
          <w:rFonts w:ascii="Times New Roman" w:hAnsi="Times New Roman"/>
          <w:sz w:val="28"/>
          <w:szCs w:val="28"/>
        </w:rPr>
        <w:t>Қысыммен жұмыс жасайтыныдыстардыжобалау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Дәрістіңмақсаты</w:t>
      </w:r>
      <w:r>
        <w:rPr>
          <w:rStyle w:val="a6"/>
          <w:rFonts w:ascii="Times New Roman" w:hAnsi="Times New Roman"/>
          <w:sz w:val="28"/>
          <w:szCs w:val="28"/>
        </w:rPr>
        <w:t>: Магистранттардықысыммен жұмыс жасайтыныдыстарментаныстыраотырып, оларғажобалаужұмыстарынжүргізу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tab/>
        <w:t>Қарастырылатын сұрақтар</w:t>
      </w:r>
      <w:r>
        <w:rPr>
          <w:rStyle w:val="a6"/>
          <w:rFonts w:ascii="Times New Roman" w:hAnsi="Times New Roman"/>
          <w:b/>
          <w:bCs/>
          <w:sz w:val="28"/>
          <w:szCs w:val="28"/>
        </w:rPr>
        <w:t>: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1.Қысыммен жұмыс жасайтыныдыстар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2.Қысыммен жұмыс істейтіныдыстардыорнату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3.Олардыңпайдаланылумақсаты және қауіпсіздігі</w:t>
      </w:r>
    </w:p>
    <w:p w:rsidR="00BD5A34" w:rsidRDefault="00BD5A34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ab/>
        <w:t>Қысқашамазмұны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Ыдыстардыңконструкциясыесептелген жұмыс істеумерзімібойыншаберіктікті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, пайдалану ұзақтығы мен қауіпсіздігінқамтамасызетукерек және техникалықкуәләндіруді, тазалауды, жууды, толық босатуды, үрлеуді, жөндеуді, метал мен қоспалардыпайдаланудыңбақылауынөткізугемүмкіншілікқарастырады.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Сауыттардыдайындағанда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, құрғанда және пайдаланғандабақылауүшінпісірутігістерініңжолдарыашықболукерек. Олар радиография немесеультрадыбыс дефектоскопия әдісімен100%-тіккөлемдебақылауданөтеді. Барлықпісірілгентігістерге таңба қойылады. Ультрадыбысты дефектоскоп және радиографиялықбақылаупісірілгенқосылыстардыңішкіақауларын(жарылған, толық пісірілмеген, шлактықоспалар және басқалары) табу мақсатындаөткізіледі.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Сауыттардықауіпсізпайдалану және жұмысын басқару үшін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, оларкелесібұйымдарменқамтамасызетіледі: қорғаныснемесетиекті-реттеуарматурасы, қысымды және температураныөлшейтінаспаптар, сақтыққұрылғылар, сұйықтыңдеңгейінкөрсеткіштер. Барлықсауыттарда, олардыашуалдындақысымныңжоқтығынбақылаудықамтамасызететін вентиль, кран немесебасқадайқұрылғыларқарастырылады.</w:t>
      </w:r>
    </w:p>
    <w:p w:rsidR="00BD5A34" w:rsidRDefault="00BD5A34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  <w:tab/>
        <w:t>Бақылау сұрақтары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1.Қысыммен жұмыс істейтіныдыстардыңатқаратынқызметінсипаттаңыз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2.Өндірістепайдаланылатынқысыммен жұмыс істейтіныдыстардыңтүрлерінанықтаңыз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3.Қысыммен жұмыс істейтіныдыстардыпайдаланукезіндегіқауіпсіздікережелерінтүсіндіріңіз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b/>
          <w:bCs/>
          <w:color w:val="181818"/>
          <w:sz w:val="28"/>
          <w:szCs w:val="28"/>
          <w:u w:color="181818"/>
        </w:rPr>
        <w:t>Пайдаланылғанәдебиеттер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1.Жоғары қысымдыыдыстар мен аппараттар. Беріктіктіесептеунормалары мен әдістері. Цилиндрлікжиектердіесептеу, төменгі, фланецтер, қақпақтар. – М.К. Петров, 2012. – 28 б.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2. Калекин в. с., Борсуков Б. Н. сала жабдықтарыныңэлементтерінқұрастыру және есептеу: Оқу. жәрдемақы. - Омбы: Өмгтубаспасы, 2007. – 152 б.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 xml:space="preserve">3. Виноградов с. Н., Таранцев К. в. құрастыру және есептеу жұқа қабырғалыыдыстардыңэлементтері: Оқу. жәрдемақы. – Пенза: Пенза баспасы. 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мемлекеттікмекеме, 2004. – 136 с</w:t>
      </w:r>
    </w:p>
    <w:p w:rsidR="00BD5A34" w:rsidRDefault="00001E11">
      <w:pPr>
        <w:shd w:val="clear" w:color="auto" w:fill="FFFFFF"/>
        <w:spacing w:after="5" w:line="240" w:lineRule="auto"/>
        <w:jc w:val="center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Дәріс15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  <w:tab/>
        <w:t>Дәрістіңтақырыбы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:Техниканыпайдаланукезіндегіқауіпсіздіктехникасы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  <w:tab/>
        <w:t>Дәрістіңмақсаты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: Магистранттардытехниканыпайдаланукезіндегіқауіпсіздіктехникасыментаныстыру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b/>
          <w:bCs/>
          <w:color w:val="181818"/>
          <w:sz w:val="28"/>
          <w:szCs w:val="28"/>
          <w:u w:color="181818"/>
        </w:rPr>
        <w:t>Қарастырылатын сұрақтар: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lastRenderedPageBreak/>
        <w:tab/>
        <w:t>1.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Қауіпсіздіктехникасындапайдаланылатынтерминдер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2.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Қауіпсіздіктехникасыүшінжауаптытұлғалар мен атқаратынміндеттері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3.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Техниканыпайдаланукезіндегіқауіпсіздіктехникасы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  <w:tab/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b/>
          <w:bCs/>
          <w:color w:val="181818"/>
          <w:sz w:val="28"/>
          <w:szCs w:val="28"/>
          <w:u w:color="181818"/>
        </w:rPr>
        <w:t>Қысқашамазмұны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Қауіпсіздіктехникасы — еңбектіқорғаудыңбіртүрі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; жұмыс атқарушыларғақауіптіөндірістікфакторлардың әсер етуінежолбермейтінұйымдастырушылық және техникалықшаралар мен құралдардыңжүйесі; еңбекті қорғау қағидаларыныңкұрамдасбөлігі.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Жұмыскерлердіңденсаулығы мен өмірінеқауіптөндіретінөндірісжағдайларыныңалдыналудыңұйымдастырушылық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-техникалықшаралары мен құралдарыныңжүйесі.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Қауіпсіздіктехникасыжөніндегішаралардыңжүзегеасырылуы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, сондай-аққауіпсіздіктехникасытехникалыққұрамдарыныңжасалуы мен қолданылуынормативтік-техникалыққұжаттаманың — стандарттардың, ережелердің, нормалардың, нұсқаулардыңнегізіндежүргізіледі.</w:t>
      </w:r>
    </w:p>
    <w:p w:rsidR="00BD5A34" w:rsidRDefault="00BD5A34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color w:val="181818"/>
          <w:sz w:val="28"/>
          <w:szCs w:val="28"/>
          <w:u w:color="181818"/>
        </w:rPr>
      </w:pPr>
      <w:r>
        <w:rPr>
          <w:rStyle w:val="a6"/>
          <w:rFonts w:ascii="Times New Roman" w:hAnsi="Times New Roman"/>
          <w:b/>
          <w:bCs/>
          <w:color w:val="181818"/>
          <w:sz w:val="28"/>
          <w:szCs w:val="28"/>
          <w:u w:color="181818"/>
        </w:rPr>
        <w:t xml:space="preserve">Бақылау сұрақтары 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1.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Өндірістеқолданылатын техникаға қойылатынталаптардысипаттаңыз</w:t>
      </w:r>
    </w:p>
    <w:p w:rsidR="00BD5A34" w:rsidRDefault="00001E11">
      <w:pPr>
        <w:shd w:val="clear" w:color="auto" w:fill="FFFFFF"/>
        <w:spacing w:after="5" w:line="240" w:lineRule="auto"/>
        <w:jc w:val="both"/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</w:pPr>
      <w:r>
        <w:rPr>
          <w:rStyle w:val="a6"/>
          <w:rFonts w:ascii="Times New Roman" w:eastAsia="Times New Roman" w:hAnsi="Times New Roman" w:cs="Times New Roman"/>
          <w:color w:val="181818"/>
          <w:sz w:val="28"/>
          <w:szCs w:val="28"/>
          <w:u w:color="181818"/>
        </w:rPr>
        <w:tab/>
        <w:t>2.</w:t>
      </w:r>
      <w:r>
        <w:rPr>
          <w:rStyle w:val="a6"/>
          <w:rFonts w:ascii="Times New Roman" w:hAnsi="Times New Roman"/>
          <w:color w:val="181818"/>
          <w:sz w:val="28"/>
          <w:szCs w:val="28"/>
          <w:u w:color="181818"/>
        </w:rPr>
        <w:t>Жұмыстардыорындауқауіпсіздігінқамтамасызететініс-шаралардыталдаңыз(бірөндірістіңмысалында)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3.</w:t>
      </w:r>
      <w:r>
        <w:rPr>
          <w:rStyle w:val="a6"/>
          <w:rFonts w:ascii="Times New Roman" w:hAnsi="Times New Roman"/>
          <w:sz w:val="28"/>
          <w:szCs w:val="28"/>
        </w:rPr>
        <w:t>Диспетчерлік және технологиялық басқару құралдарынпайдаланукезіндегіқауіпсіздіктехникасынқарастырыңыз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sz w:val="28"/>
          <w:szCs w:val="28"/>
        </w:rPr>
        <w:tab/>
        <w:t>4.</w:t>
      </w:r>
      <w:r>
        <w:rPr>
          <w:rStyle w:val="a6"/>
          <w:rFonts w:ascii="Times New Roman" w:hAnsi="Times New Roman"/>
          <w:sz w:val="28"/>
          <w:szCs w:val="28"/>
        </w:rPr>
        <w:t>Техниканыпайдаланукезіндегіқауіпсіздіктехникасындапайдаланылатынтерминдергеанықтамаберіңіз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a6"/>
          <w:rFonts w:ascii="Times New Roman" w:hAnsi="Times New Roman"/>
          <w:b/>
          <w:bCs/>
          <w:sz w:val="28"/>
          <w:szCs w:val="28"/>
        </w:rPr>
        <w:t>Пайдаланылғанәдебиеттер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2. Ефремов, И. В. Техника безопасности на производстве. – Оренбург : Оренбургский государственный университет, 2015.– 174 c.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4. Управление безопасностью на производстве (охрана труда):учебное пособие / В. А. Трефилов, Н. Л. Вишневская, О. В. Лонский,А. Д. Овсянкин. – Пермь : Изд-во Перм. гос. техн. ун-та, 2009.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5. Управление безопасностью производственных процессов : учебное пособие / сост. : 78Д. А. Мельникова, Н. Г. Яговкин, Г. Н. Яговкин; под ред. Г. Н. Яговкина. – Самара : Самар. гос. техн. ун-т, 2017. – 292 с.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6. Безопасность жизнедеятельности : учебное пособие / коллектив авторов ; под ред. А. И. Сидорова. – 3-е изд., перераб. и доп. – М. :</w:t>
      </w:r>
    </w:p>
    <w:p w:rsidR="00BD5A34" w:rsidRDefault="00001E11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Кнорус, 2017. – 610 с.</w:t>
      </w:r>
    </w:p>
    <w:p w:rsidR="00BD5A34" w:rsidRDefault="00BD5A34">
      <w:pPr>
        <w:spacing w:after="0" w:line="240" w:lineRule="auto"/>
        <w:jc w:val="both"/>
      </w:pPr>
    </w:p>
    <w:sectPr w:rsidR="00BD5A34" w:rsidSect="004A3265">
      <w:headerReference w:type="default" r:id="rId10"/>
      <w:footerReference w:type="default" r:id="rId11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984" w:rsidRDefault="00E92984">
      <w:pPr>
        <w:spacing w:after="0" w:line="240" w:lineRule="auto"/>
      </w:pPr>
      <w:r>
        <w:separator/>
      </w:r>
    </w:p>
  </w:endnote>
  <w:endnote w:type="continuationSeparator" w:id="1">
    <w:p w:rsidR="00E92984" w:rsidRDefault="00E92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34" w:rsidRDefault="00BD5A3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984" w:rsidRDefault="00E92984">
      <w:pPr>
        <w:spacing w:after="0" w:line="240" w:lineRule="auto"/>
      </w:pPr>
      <w:r>
        <w:separator/>
      </w:r>
    </w:p>
  </w:footnote>
  <w:footnote w:type="continuationSeparator" w:id="1">
    <w:p w:rsidR="00E92984" w:rsidRDefault="00E92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A34" w:rsidRDefault="00BD5A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33C"/>
    <w:multiLevelType w:val="hybridMultilevel"/>
    <w:tmpl w:val="FFFFFFFF"/>
    <w:styleLink w:val="2"/>
    <w:lvl w:ilvl="0" w:tplc="9CCAA00C">
      <w:start w:val="1"/>
      <w:numFmt w:val="decimal"/>
      <w:lvlText w:val="%1."/>
      <w:lvlJc w:val="left"/>
      <w:pPr>
        <w:ind w:left="107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A562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D6FC0A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40E50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3A0AB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EE1B7A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602C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0D3C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8A88F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78517E"/>
    <w:multiLevelType w:val="hybridMultilevel"/>
    <w:tmpl w:val="FFFFFFFF"/>
    <w:numStyleLink w:val="22"/>
  </w:abstractNum>
  <w:abstractNum w:abstractNumId="2">
    <w:nsid w:val="03FC079E"/>
    <w:multiLevelType w:val="hybridMultilevel"/>
    <w:tmpl w:val="FFFFFFFF"/>
    <w:styleLink w:val="23"/>
    <w:lvl w:ilvl="0" w:tplc="D0B65B4C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9CB07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DAD56A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9E63BE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70DBE2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7E24CE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E611FA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D07968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22BE3A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4991EA4"/>
    <w:multiLevelType w:val="hybridMultilevel"/>
    <w:tmpl w:val="FFFFFFFF"/>
    <w:numStyleLink w:val="7"/>
  </w:abstractNum>
  <w:abstractNum w:abstractNumId="4">
    <w:nsid w:val="04F4322D"/>
    <w:multiLevelType w:val="hybridMultilevel"/>
    <w:tmpl w:val="FFFFFFFF"/>
    <w:styleLink w:val="13"/>
    <w:lvl w:ilvl="0" w:tplc="4CC44E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3A8A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BE7EEE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6F9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B26BB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388346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1CE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E20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2F2D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9292127"/>
    <w:multiLevelType w:val="hybridMultilevel"/>
    <w:tmpl w:val="FFFFFFFF"/>
    <w:numStyleLink w:val="5"/>
  </w:abstractNum>
  <w:abstractNum w:abstractNumId="6">
    <w:nsid w:val="1028087B"/>
    <w:multiLevelType w:val="hybridMultilevel"/>
    <w:tmpl w:val="FFFFFFFF"/>
    <w:numStyleLink w:val="21"/>
  </w:abstractNum>
  <w:abstractNum w:abstractNumId="7">
    <w:nsid w:val="1B2F0F84"/>
    <w:multiLevelType w:val="hybridMultilevel"/>
    <w:tmpl w:val="FFFFFFFF"/>
    <w:styleLink w:val="25"/>
    <w:lvl w:ilvl="0" w:tplc="FA74E8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EE0BC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1609A0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0A38F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C6D09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280438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509C4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84B5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7CC2E4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1D184B31"/>
    <w:multiLevelType w:val="hybridMultilevel"/>
    <w:tmpl w:val="FFFFFFFF"/>
    <w:numStyleLink w:val="20"/>
  </w:abstractNum>
  <w:abstractNum w:abstractNumId="9">
    <w:nsid w:val="1D7A055F"/>
    <w:multiLevelType w:val="hybridMultilevel"/>
    <w:tmpl w:val="FFFFFFFF"/>
    <w:styleLink w:val="7"/>
    <w:lvl w:ilvl="0" w:tplc="9418DE7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A236C6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FE12A8">
      <w:start w:val="1"/>
      <w:numFmt w:val="lowerRoman"/>
      <w:lvlText w:val="%3."/>
      <w:lvlJc w:val="left"/>
      <w:pPr>
        <w:ind w:left="180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5CEFF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56481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C03542">
      <w:start w:val="1"/>
      <w:numFmt w:val="lowerRoman"/>
      <w:lvlText w:val="%6."/>
      <w:lvlJc w:val="left"/>
      <w:pPr>
        <w:ind w:left="39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08E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07A64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80E01E">
      <w:start w:val="1"/>
      <w:numFmt w:val="lowerRoman"/>
      <w:lvlText w:val="%9."/>
      <w:lvlJc w:val="left"/>
      <w:pPr>
        <w:ind w:left="61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1267A01"/>
    <w:multiLevelType w:val="hybridMultilevel"/>
    <w:tmpl w:val="FFFFFFFF"/>
    <w:styleLink w:val="3"/>
    <w:lvl w:ilvl="0" w:tplc="A1FE0E16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CBF6C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AC8B8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74DEC0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240D5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2CF5A0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AE8C14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0E4502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828C4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58C363E"/>
    <w:multiLevelType w:val="hybridMultilevel"/>
    <w:tmpl w:val="FFFFFFFF"/>
    <w:styleLink w:val="18"/>
    <w:lvl w:ilvl="0" w:tplc="5C882E3A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0A91F8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6443F2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DC998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40DF6E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50FA90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FE0370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0E73A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A74B4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259034CE"/>
    <w:multiLevelType w:val="hybridMultilevel"/>
    <w:tmpl w:val="FFFFFFFF"/>
    <w:numStyleLink w:val="1"/>
  </w:abstractNum>
  <w:abstractNum w:abstractNumId="13">
    <w:nsid w:val="291B1FCF"/>
    <w:multiLevelType w:val="hybridMultilevel"/>
    <w:tmpl w:val="FFFFFFFF"/>
    <w:styleLink w:val="24"/>
    <w:lvl w:ilvl="0" w:tplc="F47A72A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CC0B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5208D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4C499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9CA2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F46F9C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98EB2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14469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2966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A595CC7"/>
    <w:multiLevelType w:val="hybridMultilevel"/>
    <w:tmpl w:val="FFFFFFFF"/>
    <w:styleLink w:val="14"/>
    <w:lvl w:ilvl="0" w:tplc="34921D2E">
      <w:start w:val="1"/>
      <w:numFmt w:val="decimal"/>
      <w:lvlText w:val="%1."/>
      <w:lvlJc w:val="left"/>
      <w:pPr>
        <w:ind w:left="14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87A16">
      <w:start w:val="1"/>
      <w:numFmt w:val="lowerLetter"/>
      <w:lvlText w:val="%2."/>
      <w:lvlJc w:val="left"/>
      <w:pPr>
        <w:ind w:left="21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AE6AA8">
      <w:start w:val="1"/>
      <w:numFmt w:val="lowerRoman"/>
      <w:lvlText w:val="%3."/>
      <w:lvlJc w:val="left"/>
      <w:pPr>
        <w:ind w:left="286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BEE87E">
      <w:start w:val="1"/>
      <w:numFmt w:val="decimal"/>
      <w:lvlText w:val="%4."/>
      <w:lvlJc w:val="left"/>
      <w:pPr>
        <w:ind w:left="35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820CE0">
      <w:start w:val="1"/>
      <w:numFmt w:val="lowerLetter"/>
      <w:lvlText w:val="%5."/>
      <w:lvlJc w:val="left"/>
      <w:pPr>
        <w:ind w:left="43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32E716">
      <w:start w:val="1"/>
      <w:numFmt w:val="lowerRoman"/>
      <w:lvlText w:val="%6."/>
      <w:lvlJc w:val="left"/>
      <w:pPr>
        <w:ind w:left="502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22DAE">
      <w:start w:val="1"/>
      <w:numFmt w:val="decimal"/>
      <w:lvlText w:val="%7."/>
      <w:lvlJc w:val="left"/>
      <w:pPr>
        <w:ind w:left="57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A631F8">
      <w:start w:val="1"/>
      <w:numFmt w:val="lowerLetter"/>
      <w:lvlText w:val="%8."/>
      <w:lvlJc w:val="left"/>
      <w:pPr>
        <w:ind w:left="64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805748">
      <w:start w:val="1"/>
      <w:numFmt w:val="lowerRoman"/>
      <w:lvlText w:val="%9."/>
      <w:lvlJc w:val="left"/>
      <w:pPr>
        <w:ind w:left="7188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ABC2B94"/>
    <w:multiLevelType w:val="hybridMultilevel"/>
    <w:tmpl w:val="FFFFFFFF"/>
    <w:numStyleLink w:val="2"/>
  </w:abstractNum>
  <w:abstractNum w:abstractNumId="16">
    <w:nsid w:val="2C493356"/>
    <w:multiLevelType w:val="hybridMultilevel"/>
    <w:tmpl w:val="FFFFFFFF"/>
    <w:styleLink w:val="15"/>
    <w:lvl w:ilvl="0" w:tplc="2D94E512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3C4F14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A76B8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AF33C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4E1AD8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EE3D0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8E0DD6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C4A948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DCC17E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DB4014E"/>
    <w:multiLevelType w:val="hybridMultilevel"/>
    <w:tmpl w:val="FFFFFFFF"/>
    <w:numStyleLink w:val="3"/>
  </w:abstractNum>
  <w:abstractNum w:abstractNumId="18">
    <w:nsid w:val="2F225CEC"/>
    <w:multiLevelType w:val="hybridMultilevel"/>
    <w:tmpl w:val="FFFFFFFF"/>
    <w:numStyleLink w:val="24"/>
  </w:abstractNum>
  <w:abstractNum w:abstractNumId="19">
    <w:nsid w:val="2F517845"/>
    <w:multiLevelType w:val="hybridMultilevel"/>
    <w:tmpl w:val="FFFFFFFF"/>
    <w:styleLink w:val="16"/>
    <w:lvl w:ilvl="0" w:tplc="7AB6208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9E9148">
      <w:start w:val="1"/>
      <w:numFmt w:val="lowerLetter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44758">
      <w:start w:val="1"/>
      <w:numFmt w:val="lowerRoman"/>
      <w:lvlText w:val="%3."/>
      <w:lvlJc w:val="left"/>
      <w:pPr>
        <w:ind w:left="252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0C11F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9C3AC4">
      <w:start w:val="1"/>
      <w:numFmt w:val="lowerLetter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3CCF8C">
      <w:start w:val="1"/>
      <w:numFmt w:val="lowerRoman"/>
      <w:lvlText w:val="%6."/>
      <w:lvlJc w:val="left"/>
      <w:pPr>
        <w:ind w:left="46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8DBA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1E05C0">
      <w:start w:val="1"/>
      <w:numFmt w:val="lowerLetter"/>
      <w:lvlText w:val="%8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F24D14">
      <w:start w:val="1"/>
      <w:numFmt w:val="lowerRoman"/>
      <w:lvlText w:val="%9."/>
      <w:lvlJc w:val="left"/>
      <w:pPr>
        <w:ind w:left="684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2F867625"/>
    <w:multiLevelType w:val="hybridMultilevel"/>
    <w:tmpl w:val="FFFFFFFF"/>
    <w:styleLink w:val="11"/>
    <w:lvl w:ilvl="0" w:tplc="95D820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8EC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D09DA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8A61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723A8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81D4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2638B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9899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FA74A6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1AA0574"/>
    <w:multiLevelType w:val="hybridMultilevel"/>
    <w:tmpl w:val="FFFFFFFF"/>
    <w:numStyleLink w:val="8"/>
  </w:abstractNum>
  <w:abstractNum w:abstractNumId="22">
    <w:nsid w:val="32940D1D"/>
    <w:multiLevelType w:val="hybridMultilevel"/>
    <w:tmpl w:val="FFFFFFFF"/>
    <w:styleLink w:val="12"/>
    <w:lvl w:ilvl="0" w:tplc="8B4A28CE">
      <w:start w:val="1"/>
      <w:numFmt w:val="decimal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6E368A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FAF806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12A956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A2181C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F696E4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44B76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08AC52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3417F0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31F57DB"/>
    <w:multiLevelType w:val="hybridMultilevel"/>
    <w:tmpl w:val="FFFFFFFF"/>
    <w:numStyleLink w:val="11"/>
  </w:abstractNum>
  <w:abstractNum w:abstractNumId="24">
    <w:nsid w:val="34902426"/>
    <w:multiLevelType w:val="hybridMultilevel"/>
    <w:tmpl w:val="FFFFFFFF"/>
    <w:numStyleLink w:val="4"/>
  </w:abstractNum>
  <w:abstractNum w:abstractNumId="25">
    <w:nsid w:val="3A257015"/>
    <w:multiLevelType w:val="hybridMultilevel"/>
    <w:tmpl w:val="FFFFFFFF"/>
    <w:styleLink w:val="19"/>
    <w:lvl w:ilvl="0" w:tplc="605AC2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DA547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CE5A4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65E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8690D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7C658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C55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68F3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DC06B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F6547C9"/>
    <w:multiLevelType w:val="hybridMultilevel"/>
    <w:tmpl w:val="FFFFFFFF"/>
    <w:numStyleLink w:val="17"/>
  </w:abstractNum>
  <w:abstractNum w:abstractNumId="27">
    <w:nsid w:val="4174434F"/>
    <w:multiLevelType w:val="hybridMultilevel"/>
    <w:tmpl w:val="66C885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454073F"/>
    <w:multiLevelType w:val="hybridMultilevel"/>
    <w:tmpl w:val="FFFFFFFF"/>
    <w:numStyleLink w:val="12"/>
  </w:abstractNum>
  <w:abstractNum w:abstractNumId="29">
    <w:nsid w:val="449E1E2D"/>
    <w:multiLevelType w:val="hybridMultilevel"/>
    <w:tmpl w:val="FFFFFFFF"/>
    <w:numStyleLink w:val="19"/>
  </w:abstractNum>
  <w:abstractNum w:abstractNumId="30">
    <w:nsid w:val="465F6ACA"/>
    <w:multiLevelType w:val="hybridMultilevel"/>
    <w:tmpl w:val="FFFFFFFF"/>
    <w:styleLink w:val="1"/>
    <w:lvl w:ilvl="0" w:tplc="34F4D93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F0CA7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7C2D5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DA001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CA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C084A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60F4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D0764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C7566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475E18E2"/>
    <w:multiLevelType w:val="hybridMultilevel"/>
    <w:tmpl w:val="FFFFFFFF"/>
    <w:numStyleLink w:val="23"/>
  </w:abstractNum>
  <w:abstractNum w:abstractNumId="32">
    <w:nsid w:val="49185E9E"/>
    <w:multiLevelType w:val="hybridMultilevel"/>
    <w:tmpl w:val="FFFFFFFF"/>
    <w:styleLink w:val="20"/>
    <w:lvl w:ilvl="0" w:tplc="55CCF3F8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8B60A">
      <w:start w:val="1"/>
      <w:numFmt w:val="lowerLetter"/>
      <w:lvlText w:val="%2."/>
      <w:lvlJc w:val="left"/>
      <w:pPr>
        <w:ind w:left="17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60701C">
      <w:start w:val="1"/>
      <w:numFmt w:val="lowerRoman"/>
      <w:lvlText w:val="%3."/>
      <w:lvlJc w:val="left"/>
      <w:pPr>
        <w:ind w:left="251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D29342">
      <w:start w:val="1"/>
      <w:numFmt w:val="decimal"/>
      <w:lvlText w:val="%4."/>
      <w:lvlJc w:val="left"/>
      <w:pPr>
        <w:ind w:left="32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7C504C">
      <w:start w:val="1"/>
      <w:numFmt w:val="lowerLetter"/>
      <w:lvlText w:val="%5."/>
      <w:lvlJc w:val="left"/>
      <w:pPr>
        <w:ind w:left="39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D44C4E">
      <w:start w:val="1"/>
      <w:numFmt w:val="lowerRoman"/>
      <w:lvlText w:val="%6."/>
      <w:lvlJc w:val="left"/>
      <w:pPr>
        <w:ind w:left="467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4F4F6">
      <w:start w:val="1"/>
      <w:numFmt w:val="decimal"/>
      <w:lvlText w:val="%7."/>
      <w:lvlJc w:val="left"/>
      <w:pPr>
        <w:ind w:left="53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B48022">
      <w:start w:val="1"/>
      <w:numFmt w:val="lowerLetter"/>
      <w:lvlText w:val="%8."/>
      <w:lvlJc w:val="left"/>
      <w:pPr>
        <w:ind w:left="61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26B80C">
      <w:start w:val="1"/>
      <w:numFmt w:val="lowerRoman"/>
      <w:lvlText w:val="%9."/>
      <w:lvlJc w:val="left"/>
      <w:pPr>
        <w:ind w:left="683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496E4E8A"/>
    <w:multiLevelType w:val="hybridMultilevel"/>
    <w:tmpl w:val="FFFFFFFF"/>
    <w:numStyleLink w:val="13"/>
  </w:abstractNum>
  <w:abstractNum w:abstractNumId="34">
    <w:nsid w:val="4DD5314F"/>
    <w:multiLevelType w:val="hybridMultilevel"/>
    <w:tmpl w:val="FFFFFFFF"/>
    <w:numStyleLink w:val="10"/>
  </w:abstractNum>
  <w:abstractNum w:abstractNumId="35">
    <w:nsid w:val="4F913639"/>
    <w:multiLevelType w:val="hybridMultilevel"/>
    <w:tmpl w:val="FFFFFFFF"/>
    <w:styleLink w:val="4"/>
    <w:lvl w:ilvl="0" w:tplc="C2F0FC5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B6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66C4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123A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709F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8C28DC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4BE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8E7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78EEC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0EC3B4A"/>
    <w:multiLevelType w:val="hybridMultilevel"/>
    <w:tmpl w:val="FFFFFFFF"/>
    <w:numStyleLink w:val="14"/>
  </w:abstractNum>
  <w:abstractNum w:abstractNumId="37">
    <w:nsid w:val="58D236E7"/>
    <w:multiLevelType w:val="hybridMultilevel"/>
    <w:tmpl w:val="FFFFFFFF"/>
    <w:numStyleLink w:val="16"/>
  </w:abstractNum>
  <w:abstractNum w:abstractNumId="38">
    <w:nsid w:val="59AB409F"/>
    <w:multiLevelType w:val="hybridMultilevel"/>
    <w:tmpl w:val="FFFFFFFF"/>
    <w:styleLink w:val="6"/>
    <w:lvl w:ilvl="0" w:tplc="A69E674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D827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A1B0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0B8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29E2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8D174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64459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6EBE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B8843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617E5DEE"/>
    <w:multiLevelType w:val="hybridMultilevel"/>
    <w:tmpl w:val="FFFFFFFF"/>
    <w:numStyleLink w:val="15"/>
  </w:abstractNum>
  <w:abstractNum w:abstractNumId="40">
    <w:nsid w:val="637A7F3F"/>
    <w:multiLevelType w:val="hybridMultilevel"/>
    <w:tmpl w:val="FFFFFFFF"/>
    <w:numStyleLink w:val="25"/>
  </w:abstractNum>
  <w:abstractNum w:abstractNumId="41">
    <w:nsid w:val="68D633D0"/>
    <w:multiLevelType w:val="hybridMultilevel"/>
    <w:tmpl w:val="FFFFFFFF"/>
    <w:styleLink w:val="9"/>
    <w:lvl w:ilvl="0" w:tplc="04DE0BD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C63E6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9C7DEA">
      <w:start w:val="1"/>
      <w:numFmt w:val="lowerRoman"/>
      <w:lvlText w:val="%3."/>
      <w:lvlJc w:val="left"/>
      <w:pPr>
        <w:ind w:left="18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B897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2017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C46D4A">
      <w:start w:val="1"/>
      <w:numFmt w:val="lowerRoman"/>
      <w:lvlText w:val="%6."/>
      <w:lvlJc w:val="left"/>
      <w:pPr>
        <w:ind w:left="39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9E865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A5A6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E67972">
      <w:start w:val="1"/>
      <w:numFmt w:val="lowerRoman"/>
      <w:lvlText w:val="%9."/>
      <w:lvlJc w:val="left"/>
      <w:pPr>
        <w:ind w:left="61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nsid w:val="6C012AFA"/>
    <w:multiLevelType w:val="hybridMultilevel"/>
    <w:tmpl w:val="FFFFFFFF"/>
    <w:styleLink w:val="17"/>
    <w:lvl w:ilvl="0" w:tplc="E2EE8284">
      <w:start w:val="1"/>
      <w:numFmt w:val="decimal"/>
      <w:lvlText w:val="%1."/>
      <w:lvlJc w:val="left"/>
      <w:pPr>
        <w:ind w:left="11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A4862DA2">
      <w:start w:val="1"/>
      <w:numFmt w:val="lowerLetter"/>
      <w:lvlText w:val="%2."/>
      <w:lvlJc w:val="left"/>
      <w:pPr>
        <w:ind w:left="15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5862AE4">
      <w:start w:val="1"/>
      <w:numFmt w:val="lowerRoman"/>
      <w:lvlText w:val="%3."/>
      <w:lvlJc w:val="left"/>
      <w:pPr>
        <w:ind w:left="223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EAD6D390">
      <w:start w:val="1"/>
      <w:numFmt w:val="decimal"/>
      <w:lvlText w:val="%4."/>
      <w:lvlJc w:val="left"/>
      <w:pPr>
        <w:ind w:left="295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E7D69AB0">
      <w:start w:val="1"/>
      <w:numFmt w:val="lowerLetter"/>
      <w:lvlText w:val="%5."/>
      <w:lvlJc w:val="left"/>
      <w:pPr>
        <w:ind w:left="367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F2A67FBC">
      <w:start w:val="1"/>
      <w:numFmt w:val="lowerRoman"/>
      <w:lvlText w:val="%6."/>
      <w:lvlJc w:val="left"/>
      <w:pPr>
        <w:ind w:left="439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EA624362">
      <w:start w:val="1"/>
      <w:numFmt w:val="decimal"/>
      <w:lvlText w:val="%7."/>
      <w:lvlJc w:val="left"/>
      <w:pPr>
        <w:ind w:left="511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566611F4">
      <w:start w:val="1"/>
      <w:numFmt w:val="lowerLetter"/>
      <w:lvlText w:val="%8."/>
      <w:lvlJc w:val="left"/>
      <w:pPr>
        <w:ind w:left="5838" w:hanging="4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2F20A5E">
      <w:start w:val="1"/>
      <w:numFmt w:val="lowerRoman"/>
      <w:lvlText w:val="%9."/>
      <w:lvlJc w:val="left"/>
      <w:pPr>
        <w:ind w:left="6550" w:hanging="39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43">
    <w:nsid w:val="6D2C6DD7"/>
    <w:multiLevelType w:val="hybridMultilevel"/>
    <w:tmpl w:val="FFFFFFFF"/>
    <w:numStyleLink w:val="9"/>
  </w:abstractNum>
  <w:abstractNum w:abstractNumId="44">
    <w:nsid w:val="6EF02E25"/>
    <w:multiLevelType w:val="hybridMultilevel"/>
    <w:tmpl w:val="FFFFFFFF"/>
    <w:styleLink w:val="5"/>
    <w:lvl w:ilvl="0" w:tplc="1752FC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2A62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5EAA2C">
      <w:start w:val="1"/>
      <w:numFmt w:val="lowerRoman"/>
      <w:lvlText w:val="%3."/>
      <w:lvlJc w:val="left"/>
      <w:pPr>
        <w:ind w:left="216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D6DA8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9001AE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0E0C4">
      <w:start w:val="1"/>
      <w:numFmt w:val="lowerRoman"/>
      <w:lvlText w:val="%6."/>
      <w:lvlJc w:val="left"/>
      <w:pPr>
        <w:ind w:left="432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EE533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41A3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621F4">
      <w:start w:val="1"/>
      <w:numFmt w:val="lowerRoman"/>
      <w:lvlText w:val="%9."/>
      <w:lvlJc w:val="left"/>
      <w:pPr>
        <w:ind w:left="6480" w:hanging="32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704722CA"/>
    <w:multiLevelType w:val="hybridMultilevel"/>
    <w:tmpl w:val="FFFFFFFF"/>
    <w:styleLink w:val="10"/>
    <w:lvl w:ilvl="0" w:tplc="D54A36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16C0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DEFB24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4C2E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279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70BEC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04C4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627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C0BA2A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756E538C"/>
    <w:multiLevelType w:val="hybridMultilevel"/>
    <w:tmpl w:val="FFFFFFFF"/>
    <w:styleLink w:val="8"/>
    <w:lvl w:ilvl="0" w:tplc="E81C3F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82DDF2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E671E2">
      <w:start w:val="1"/>
      <w:numFmt w:val="decimal"/>
      <w:lvlText w:val="%3.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869B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3E0AB4">
      <w:start w:val="1"/>
      <w:numFmt w:val="decimal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94CE3E">
      <w:start w:val="1"/>
      <w:numFmt w:val="decimal"/>
      <w:lvlText w:val="%6."/>
      <w:lvlJc w:val="left"/>
      <w:pPr>
        <w:tabs>
          <w:tab w:val="left" w:pos="3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F4E76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E4B48A">
      <w:start w:val="1"/>
      <w:numFmt w:val="decimal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EC04C">
      <w:start w:val="1"/>
      <w:numFmt w:val="decimal"/>
      <w:lvlText w:val="%9."/>
      <w:lvlJc w:val="left"/>
      <w:pPr>
        <w:tabs>
          <w:tab w:val="left" w:pos="3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75FA46F6"/>
    <w:multiLevelType w:val="hybridMultilevel"/>
    <w:tmpl w:val="FFFFFFFF"/>
    <w:styleLink w:val="21"/>
    <w:lvl w:ilvl="0" w:tplc="317CC458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E0CF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C80AE2">
      <w:start w:val="1"/>
      <w:numFmt w:val="lowerRoman"/>
      <w:lvlText w:val="%3."/>
      <w:lvlJc w:val="left"/>
      <w:pPr>
        <w:ind w:left="25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64EDE4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A246DC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85D5C">
      <w:start w:val="1"/>
      <w:numFmt w:val="lowerRoman"/>
      <w:lvlText w:val="%6."/>
      <w:lvlJc w:val="left"/>
      <w:pPr>
        <w:ind w:left="46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87544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A42D4C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B897AC">
      <w:start w:val="1"/>
      <w:numFmt w:val="lowerRoman"/>
      <w:lvlText w:val="%9."/>
      <w:lvlJc w:val="left"/>
      <w:pPr>
        <w:ind w:left="684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79D95A07"/>
    <w:multiLevelType w:val="hybridMultilevel"/>
    <w:tmpl w:val="FFFFFFFF"/>
    <w:styleLink w:val="22"/>
    <w:lvl w:ilvl="0" w:tplc="F2A40780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9CEB9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03DBA">
      <w:start w:val="1"/>
      <w:numFmt w:val="lowerRoman"/>
      <w:lvlText w:val="%3."/>
      <w:lvlJc w:val="left"/>
      <w:pPr>
        <w:ind w:left="25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0EB9F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349B2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944D38">
      <w:start w:val="1"/>
      <w:numFmt w:val="lowerRoman"/>
      <w:lvlText w:val="%6."/>
      <w:lvlJc w:val="left"/>
      <w:pPr>
        <w:ind w:left="46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AACDA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96D1A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7647C4">
      <w:start w:val="1"/>
      <w:numFmt w:val="lowerRoman"/>
      <w:lvlText w:val="%9."/>
      <w:lvlJc w:val="left"/>
      <w:pPr>
        <w:ind w:left="68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7AC102FD"/>
    <w:multiLevelType w:val="hybridMultilevel"/>
    <w:tmpl w:val="FFFFFFFF"/>
    <w:numStyleLink w:val="18"/>
  </w:abstractNum>
  <w:abstractNum w:abstractNumId="50">
    <w:nsid w:val="7FAA7A2C"/>
    <w:multiLevelType w:val="hybridMultilevel"/>
    <w:tmpl w:val="FFFFFFFF"/>
    <w:numStyleLink w:val="6"/>
  </w:abstractNum>
  <w:num w:numId="1">
    <w:abstractNumId w:val="30"/>
  </w:num>
  <w:num w:numId="2">
    <w:abstractNumId w:val="12"/>
  </w:num>
  <w:num w:numId="3">
    <w:abstractNumId w:val="0"/>
  </w:num>
  <w:num w:numId="4">
    <w:abstractNumId w:val="15"/>
  </w:num>
  <w:num w:numId="5">
    <w:abstractNumId w:val="12"/>
    <w:lvlOverride w:ilvl="0">
      <w:startOverride w:val="4"/>
    </w:lvlOverride>
  </w:num>
  <w:num w:numId="6">
    <w:abstractNumId w:val="15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15"/>
    <w:lvlOverride w:ilvl="0">
      <w:startOverride w:val="11"/>
    </w:lvlOverride>
  </w:num>
  <w:num w:numId="9">
    <w:abstractNumId w:val="10"/>
  </w:num>
  <w:num w:numId="10">
    <w:abstractNumId w:val="17"/>
  </w:num>
  <w:num w:numId="11">
    <w:abstractNumId w:val="35"/>
  </w:num>
  <w:num w:numId="12">
    <w:abstractNumId w:val="24"/>
  </w:num>
  <w:num w:numId="13">
    <w:abstractNumId w:val="44"/>
  </w:num>
  <w:num w:numId="14">
    <w:abstractNumId w:val="5"/>
  </w:num>
  <w:num w:numId="15">
    <w:abstractNumId w:val="38"/>
  </w:num>
  <w:num w:numId="16">
    <w:abstractNumId w:val="50"/>
  </w:num>
  <w:num w:numId="17">
    <w:abstractNumId w:val="9"/>
  </w:num>
  <w:num w:numId="18">
    <w:abstractNumId w:val="3"/>
  </w:num>
  <w:num w:numId="19">
    <w:abstractNumId w:val="46"/>
  </w:num>
  <w:num w:numId="20">
    <w:abstractNumId w:val="21"/>
  </w:num>
  <w:num w:numId="21">
    <w:abstractNumId w:val="41"/>
  </w:num>
  <w:num w:numId="22">
    <w:abstractNumId w:val="43"/>
  </w:num>
  <w:num w:numId="23">
    <w:abstractNumId w:val="45"/>
  </w:num>
  <w:num w:numId="24">
    <w:abstractNumId w:val="34"/>
  </w:num>
  <w:num w:numId="25">
    <w:abstractNumId w:val="20"/>
  </w:num>
  <w:num w:numId="26">
    <w:abstractNumId w:val="23"/>
  </w:num>
  <w:num w:numId="27">
    <w:abstractNumId w:val="22"/>
  </w:num>
  <w:num w:numId="28">
    <w:abstractNumId w:val="28"/>
  </w:num>
  <w:num w:numId="29">
    <w:abstractNumId w:val="15"/>
    <w:lvlOverride w:ilvl="0">
      <w:lvl w:ilvl="0" w:tplc="A7446E46">
        <w:start w:val="1"/>
        <w:numFmt w:val="decimal"/>
        <w:lvlText w:val="%1."/>
        <w:lvlJc w:val="left"/>
        <w:pPr>
          <w:ind w:left="1069" w:hanging="360"/>
        </w:pPr>
      </w:lvl>
    </w:lvlOverride>
    <w:lvlOverride w:ilvl="1">
      <w:lvl w:ilvl="1" w:tplc="1250D05A" w:tentative="1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99A27112" w:tentative="1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31E0C58E" w:tentative="1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8844328E" w:tentative="1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DBD414B8" w:tentative="1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1C741178" w:tentative="1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73C8331C" w:tentative="1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3DA07E5C" w:tentative="1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30">
    <w:abstractNumId w:val="4"/>
  </w:num>
  <w:num w:numId="31">
    <w:abstractNumId w:val="33"/>
  </w:num>
  <w:num w:numId="32">
    <w:abstractNumId w:val="12"/>
    <w:lvlOverride w:ilvl="0">
      <w:startOverride w:val="10"/>
      <w:lvl w:ilvl="0" w:tplc="6B76EF26">
        <w:start w:val="10"/>
        <w:numFmt w:val="decimal"/>
        <w:lvlText w:val="%1."/>
        <w:lvlJc w:val="left"/>
        <w:pPr>
          <w:tabs>
            <w:tab w:val="num" w:pos="1416"/>
          </w:tabs>
          <w:ind w:left="707" w:firstLine="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A8EE912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8F20AA0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0BC077E">
        <w:start w:val="1"/>
        <w:numFmt w:val="decimal"/>
        <w:lvlText w:val="%4."/>
        <w:lvlJc w:val="left"/>
        <w:pPr>
          <w:tabs>
            <w:tab w:val="num" w:pos="2869"/>
          </w:tabs>
          <w:ind w:left="2160" w:firstLine="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6B25450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134722E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6C2AB08">
        <w:start w:val="1"/>
        <w:numFmt w:val="decimal"/>
        <w:lvlText w:val="%7."/>
        <w:lvlJc w:val="left"/>
        <w:pPr>
          <w:tabs>
            <w:tab w:val="num" w:pos="5029"/>
          </w:tabs>
          <w:ind w:left="4320" w:firstLine="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0250D8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76E25BA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2"/>
    <w:lvlOverride w:ilvl="0">
      <w:lvl w:ilvl="0" w:tplc="6B76EF26">
        <w:start w:val="1"/>
        <w:numFmt w:val="decimal"/>
        <w:lvlText w:val="%1."/>
        <w:lvlJc w:val="left"/>
        <w:pPr>
          <w:tabs>
            <w:tab w:val="num" w:pos="1290"/>
          </w:tabs>
          <w:ind w:left="581" w:firstLine="1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 w:tplc="3A8EE912">
        <w:start w:val="1"/>
        <w:numFmt w:val="lowerLetter"/>
        <w:lvlText w:val="%2."/>
        <w:lvlJc w:val="left"/>
        <w:pPr>
          <w:tabs>
            <w:tab w:val="num" w:pos="1305"/>
          </w:tabs>
          <w:ind w:left="596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 w:tplc="E8F20AA0">
        <w:start w:val="1"/>
        <w:numFmt w:val="lowerRoman"/>
        <w:lvlText w:val="%3."/>
        <w:lvlJc w:val="left"/>
        <w:pPr>
          <w:tabs>
            <w:tab w:val="num" w:pos="2040"/>
          </w:tabs>
          <w:ind w:left="1331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 w:tplc="F0BC077E">
        <w:start w:val="1"/>
        <w:numFmt w:val="decimal"/>
        <w:lvlText w:val="%4."/>
        <w:lvlJc w:val="left"/>
        <w:pPr>
          <w:tabs>
            <w:tab w:val="num" w:pos="2749"/>
          </w:tabs>
          <w:ind w:left="2040" w:firstLine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 w:tplc="C6B25450">
        <w:start w:val="1"/>
        <w:numFmt w:val="lowerLetter"/>
        <w:lvlText w:val="%5."/>
        <w:lvlJc w:val="left"/>
        <w:pPr>
          <w:tabs>
            <w:tab w:val="num" w:pos="3471"/>
          </w:tabs>
          <w:ind w:left="2762" w:firstLine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 w:tplc="0134722E">
        <w:start w:val="1"/>
        <w:numFmt w:val="lowerRoman"/>
        <w:lvlText w:val="%6."/>
        <w:lvlJc w:val="left"/>
        <w:pPr>
          <w:tabs>
            <w:tab w:val="num" w:pos="4206"/>
          </w:tabs>
          <w:ind w:left="3497" w:firstLine="2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 w:tplc="B6C2AB08">
        <w:start w:val="1"/>
        <w:numFmt w:val="decimal"/>
        <w:lvlText w:val="%7."/>
        <w:lvlJc w:val="left"/>
        <w:pPr>
          <w:tabs>
            <w:tab w:val="num" w:pos="4916"/>
          </w:tabs>
          <w:ind w:left="4207" w:firstLine="18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 w:tplc="EE0250D8">
        <w:start w:val="1"/>
        <w:numFmt w:val="lowerLetter"/>
        <w:lvlText w:val="%8."/>
        <w:lvlJc w:val="left"/>
        <w:pPr>
          <w:tabs>
            <w:tab w:val="num" w:pos="5638"/>
          </w:tabs>
          <w:ind w:left="4929" w:firstLine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 w:tplc="D76E25BA">
        <w:start w:val="1"/>
        <w:numFmt w:val="lowerRoman"/>
        <w:lvlText w:val="%9."/>
        <w:lvlJc w:val="left"/>
        <w:pPr>
          <w:tabs>
            <w:tab w:val="num" w:pos="6372"/>
          </w:tabs>
          <w:ind w:left="5663" w:firstLine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34">
    <w:abstractNumId w:val="14"/>
  </w:num>
  <w:num w:numId="35">
    <w:abstractNumId w:val="36"/>
  </w:num>
  <w:num w:numId="36">
    <w:abstractNumId w:val="16"/>
  </w:num>
  <w:num w:numId="37">
    <w:abstractNumId w:val="39"/>
  </w:num>
  <w:num w:numId="38">
    <w:abstractNumId w:val="19"/>
  </w:num>
  <w:num w:numId="39">
    <w:abstractNumId w:val="37"/>
  </w:num>
  <w:num w:numId="40">
    <w:abstractNumId w:val="42"/>
  </w:num>
  <w:num w:numId="41">
    <w:abstractNumId w:val="26"/>
  </w:num>
  <w:num w:numId="42">
    <w:abstractNumId w:val="26"/>
    <w:lvlOverride w:ilvl="0">
      <w:lvl w:ilvl="0" w:tplc="86388B52">
        <w:start w:val="1"/>
        <w:numFmt w:val="decimal"/>
        <w:lvlText w:val="%1."/>
        <w:lvlJc w:val="left"/>
        <w:pPr>
          <w:ind w:left="10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861CC8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7A20A62">
        <w:start w:val="1"/>
        <w:numFmt w:val="lowerRoman"/>
        <w:lvlText w:val="%3."/>
        <w:lvlJc w:val="left"/>
        <w:pPr>
          <w:ind w:left="2160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63CD57C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52D926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C4B3D8">
        <w:start w:val="1"/>
        <w:numFmt w:val="lowerRoman"/>
        <w:lvlText w:val="%6."/>
        <w:lvlJc w:val="left"/>
        <w:pPr>
          <w:ind w:left="4320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F8C38A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ACEF152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74577A">
        <w:start w:val="1"/>
        <w:numFmt w:val="lowerRoman"/>
        <w:lvlText w:val="%9."/>
        <w:lvlJc w:val="left"/>
        <w:pPr>
          <w:ind w:left="6480" w:hanging="3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1"/>
  </w:num>
  <w:num w:numId="44">
    <w:abstractNumId w:val="49"/>
  </w:num>
  <w:num w:numId="45">
    <w:abstractNumId w:val="25"/>
  </w:num>
  <w:num w:numId="46">
    <w:abstractNumId w:val="29"/>
  </w:num>
  <w:num w:numId="47">
    <w:abstractNumId w:val="32"/>
  </w:num>
  <w:num w:numId="48">
    <w:abstractNumId w:val="8"/>
  </w:num>
  <w:num w:numId="49">
    <w:abstractNumId w:val="47"/>
  </w:num>
  <w:num w:numId="50">
    <w:abstractNumId w:val="6"/>
  </w:num>
  <w:num w:numId="51">
    <w:abstractNumId w:val="48"/>
  </w:num>
  <w:num w:numId="52">
    <w:abstractNumId w:val="1"/>
  </w:num>
  <w:num w:numId="53">
    <w:abstractNumId w:val="2"/>
  </w:num>
  <w:num w:numId="54">
    <w:abstractNumId w:val="31"/>
  </w:num>
  <w:num w:numId="55">
    <w:abstractNumId w:val="13"/>
  </w:num>
  <w:num w:numId="56">
    <w:abstractNumId w:val="18"/>
  </w:num>
  <w:num w:numId="57">
    <w:abstractNumId w:val="7"/>
  </w:num>
  <w:num w:numId="58">
    <w:abstractNumId w:val="40"/>
  </w:num>
  <w:num w:numId="59">
    <w:abstractNumId w:val="27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5A34"/>
    <w:rsid w:val="00001E11"/>
    <w:rsid w:val="001B5C6B"/>
    <w:rsid w:val="00220C5C"/>
    <w:rsid w:val="0035737D"/>
    <w:rsid w:val="004A3265"/>
    <w:rsid w:val="00655B75"/>
    <w:rsid w:val="00AF0603"/>
    <w:rsid w:val="00BD5A34"/>
    <w:rsid w:val="00E92984"/>
    <w:rsid w:val="00EB2022"/>
    <w:rsid w:val="00F65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65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3265"/>
    <w:rPr>
      <w:u w:val="single"/>
    </w:rPr>
  </w:style>
  <w:style w:type="table" w:customStyle="1" w:styleId="TableNormal">
    <w:name w:val="Table Normal"/>
    <w:rsid w:val="004A32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rsid w:val="004A326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rsid w:val="004A3265"/>
    <w:pPr>
      <w:numPr>
        <w:numId w:val="1"/>
      </w:numPr>
    </w:pPr>
  </w:style>
  <w:style w:type="numbering" w:customStyle="1" w:styleId="2">
    <w:name w:val="Импортированный стиль 2"/>
    <w:rsid w:val="004A3265"/>
    <w:pPr>
      <w:numPr>
        <w:numId w:val="3"/>
      </w:numPr>
    </w:pPr>
  </w:style>
  <w:style w:type="paragraph" w:styleId="a5">
    <w:name w:val="List Paragraph"/>
    <w:rsid w:val="004A3265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3">
    <w:name w:val="Импортированный стиль 3"/>
    <w:rsid w:val="004A3265"/>
    <w:pPr>
      <w:numPr>
        <w:numId w:val="9"/>
      </w:numPr>
    </w:pPr>
  </w:style>
  <w:style w:type="numbering" w:customStyle="1" w:styleId="4">
    <w:name w:val="Импортированный стиль 4"/>
    <w:rsid w:val="004A3265"/>
    <w:pPr>
      <w:numPr>
        <w:numId w:val="11"/>
      </w:numPr>
    </w:pPr>
  </w:style>
  <w:style w:type="numbering" w:customStyle="1" w:styleId="5">
    <w:name w:val="Импортированный стиль 5"/>
    <w:rsid w:val="004A3265"/>
    <w:pPr>
      <w:numPr>
        <w:numId w:val="13"/>
      </w:numPr>
    </w:pPr>
  </w:style>
  <w:style w:type="numbering" w:customStyle="1" w:styleId="6">
    <w:name w:val="Импортированный стиль 6"/>
    <w:rsid w:val="004A3265"/>
    <w:pPr>
      <w:numPr>
        <w:numId w:val="15"/>
      </w:numPr>
    </w:pPr>
  </w:style>
  <w:style w:type="numbering" w:customStyle="1" w:styleId="7">
    <w:name w:val="Импортированный стиль 7"/>
    <w:rsid w:val="004A3265"/>
    <w:pPr>
      <w:numPr>
        <w:numId w:val="17"/>
      </w:numPr>
    </w:pPr>
  </w:style>
  <w:style w:type="numbering" w:customStyle="1" w:styleId="8">
    <w:name w:val="Импортированный стиль 8"/>
    <w:rsid w:val="004A3265"/>
    <w:pPr>
      <w:numPr>
        <w:numId w:val="19"/>
      </w:numPr>
    </w:pPr>
  </w:style>
  <w:style w:type="character" w:customStyle="1" w:styleId="a6">
    <w:name w:val="Нет"/>
    <w:rsid w:val="004A3265"/>
  </w:style>
  <w:style w:type="character" w:customStyle="1" w:styleId="Hyperlink0">
    <w:name w:val="Hyperlink.0"/>
    <w:basedOn w:val="a6"/>
    <w:rsid w:val="004A3265"/>
    <w:rPr>
      <w:outline w:val="0"/>
      <w:color w:val="0645AD"/>
      <w:u w:val="single" w:color="0645AD"/>
    </w:rPr>
  </w:style>
  <w:style w:type="numbering" w:customStyle="1" w:styleId="9">
    <w:name w:val="Импортированный стиль 9"/>
    <w:rsid w:val="004A3265"/>
    <w:pPr>
      <w:numPr>
        <w:numId w:val="21"/>
      </w:numPr>
    </w:pPr>
  </w:style>
  <w:style w:type="numbering" w:customStyle="1" w:styleId="10">
    <w:name w:val="Импортированный стиль 10"/>
    <w:rsid w:val="004A3265"/>
    <w:pPr>
      <w:numPr>
        <w:numId w:val="23"/>
      </w:numPr>
    </w:pPr>
  </w:style>
  <w:style w:type="numbering" w:customStyle="1" w:styleId="11">
    <w:name w:val="Импортированный стиль 11"/>
    <w:rsid w:val="004A3265"/>
    <w:pPr>
      <w:numPr>
        <w:numId w:val="25"/>
      </w:numPr>
    </w:pPr>
  </w:style>
  <w:style w:type="numbering" w:customStyle="1" w:styleId="12">
    <w:name w:val="Импортированный стиль 12"/>
    <w:rsid w:val="004A3265"/>
    <w:pPr>
      <w:numPr>
        <w:numId w:val="27"/>
      </w:numPr>
    </w:pPr>
  </w:style>
  <w:style w:type="numbering" w:customStyle="1" w:styleId="13">
    <w:name w:val="Импортированный стиль 13"/>
    <w:rsid w:val="004A3265"/>
    <w:pPr>
      <w:numPr>
        <w:numId w:val="30"/>
      </w:numPr>
    </w:pPr>
  </w:style>
  <w:style w:type="numbering" w:customStyle="1" w:styleId="14">
    <w:name w:val="Импортированный стиль 14"/>
    <w:rsid w:val="004A3265"/>
    <w:pPr>
      <w:numPr>
        <w:numId w:val="34"/>
      </w:numPr>
    </w:pPr>
  </w:style>
  <w:style w:type="numbering" w:customStyle="1" w:styleId="15">
    <w:name w:val="Импортированный стиль 15"/>
    <w:rsid w:val="004A3265"/>
    <w:pPr>
      <w:numPr>
        <w:numId w:val="36"/>
      </w:numPr>
    </w:pPr>
  </w:style>
  <w:style w:type="numbering" w:customStyle="1" w:styleId="16">
    <w:name w:val="Импортированный стиль 16"/>
    <w:rsid w:val="004A3265"/>
    <w:pPr>
      <w:numPr>
        <w:numId w:val="38"/>
      </w:numPr>
    </w:pPr>
  </w:style>
  <w:style w:type="numbering" w:customStyle="1" w:styleId="17">
    <w:name w:val="Импортированный стиль 17"/>
    <w:rsid w:val="004A3265"/>
    <w:pPr>
      <w:numPr>
        <w:numId w:val="40"/>
      </w:numPr>
    </w:pPr>
  </w:style>
  <w:style w:type="numbering" w:customStyle="1" w:styleId="18">
    <w:name w:val="Импортированный стиль 18"/>
    <w:rsid w:val="004A3265"/>
    <w:pPr>
      <w:numPr>
        <w:numId w:val="43"/>
      </w:numPr>
    </w:pPr>
  </w:style>
  <w:style w:type="numbering" w:customStyle="1" w:styleId="19">
    <w:name w:val="Импортированный стиль 19"/>
    <w:rsid w:val="004A3265"/>
    <w:pPr>
      <w:numPr>
        <w:numId w:val="45"/>
      </w:numPr>
    </w:pPr>
  </w:style>
  <w:style w:type="numbering" w:customStyle="1" w:styleId="20">
    <w:name w:val="Импортированный стиль 20"/>
    <w:rsid w:val="004A3265"/>
    <w:pPr>
      <w:numPr>
        <w:numId w:val="47"/>
      </w:numPr>
    </w:pPr>
  </w:style>
  <w:style w:type="character" w:customStyle="1" w:styleId="Hyperlink1">
    <w:name w:val="Hyperlink.1"/>
    <w:basedOn w:val="a6"/>
    <w:rsid w:val="004A3265"/>
    <w:rPr>
      <w:rFonts w:ascii="Times New Roman" w:eastAsia="Times New Roman" w:hAnsi="Times New Roman" w:cs="Times New Roman"/>
      <w:outline w:val="0"/>
      <w:color w:val="000000"/>
      <w:sz w:val="28"/>
      <w:szCs w:val="28"/>
      <w:u w:color="000000"/>
    </w:rPr>
  </w:style>
  <w:style w:type="numbering" w:customStyle="1" w:styleId="21">
    <w:name w:val="Импортированный стиль 21"/>
    <w:rsid w:val="004A3265"/>
    <w:pPr>
      <w:numPr>
        <w:numId w:val="49"/>
      </w:numPr>
    </w:pPr>
  </w:style>
  <w:style w:type="numbering" w:customStyle="1" w:styleId="22">
    <w:name w:val="Импортированный стиль 22"/>
    <w:rsid w:val="004A3265"/>
    <w:pPr>
      <w:numPr>
        <w:numId w:val="51"/>
      </w:numPr>
    </w:pPr>
  </w:style>
  <w:style w:type="numbering" w:customStyle="1" w:styleId="23">
    <w:name w:val="Импортированный стиль 23"/>
    <w:rsid w:val="004A3265"/>
    <w:pPr>
      <w:numPr>
        <w:numId w:val="53"/>
      </w:numPr>
    </w:pPr>
  </w:style>
  <w:style w:type="numbering" w:customStyle="1" w:styleId="24">
    <w:name w:val="Импортированный стиль 24"/>
    <w:rsid w:val="004A3265"/>
    <w:pPr>
      <w:numPr>
        <w:numId w:val="55"/>
      </w:numPr>
    </w:pPr>
  </w:style>
  <w:style w:type="numbering" w:customStyle="1" w:styleId="25">
    <w:name w:val="Импортированный стиль 25"/>
    <w:rsid w:val="004A3265"/>
    <w:pPr>
      <w:numPr>
        <w:numId w:val="57"/>
      </w:numPr>
    </w:pPr>
  </w:style>
  <w:style w:type="paragraph" w:styleId="a7">
    <w:name w:val="Normal (Web)"/>
    <w:rsid w:val="004A3265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customStyle="1" w:styleId="a8">
    <w:name w:val="Ссылка"/>
    <w:rsid w:val="004A3265"/>
    <w:rPr>
      <w:outline w:val="0"/>
      <w:color w:val="0000FF"/>
      <w:u w:val="single" w:color="0000FF"/>
    </w:rPr>
  </w:style>
  <w:style w:type="character" w:customStyle="1" w:styleId="Hyperlink2">
    <w:name w:val="Hyperlink.2"/>
    <w:basedOn w:val="a8"/>
    <w:rsid w:val="004A3265"/>
    <w:rPr>
      <w:outline w:val="0"/>
      <w:color w:val="000000"/>
      <w:sz w:val="28"/>
      <w:szCs w:val="28"/>
      <w:u w:val="non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25D0%2591%25D0%25B0%25D1%2588%25D1%2582%25D0%25B0_%25D0%25A2%25D1%2580%25D0%25B8%25D1%2584%25D0%25BE%25D0%25BD_%25D0%259C%25D0%25B0%25D0%25BA%25D1%2581%25D0%25B8%25D0%25BC%25D0%25BE%25D0%25B2%25D0%25B8%25D1%25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25D0%2591%25D0%25B0%25D1%2588%25D1%2582%25D0%25B0,_%25D0%25A2%25D1%2580%25D0%25B8%25D1%2584%25D0%25BE%25D0%25BD_%25D0%259C%25D0%25B0%25D0%25BA%25D1%2581%25D0%25B8%25D0%25BC%25D0%25BE%25D0%25B2%25D0%25B8%25D1%258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25D2%259A%25D0%25B0%25D0%25B7%25D0%25B0%25D0%25BD%25D0%25B4%25D1%258B%25D2%259B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3819</Words>
  <Characters>21772</Characters>
  <Application>Microsoft Office Word</Application>
  <DocSecurity>0</DocSecurity>
  <Lines>181</Lines>
  <Paragraphs>51</Paragraphs>
  <ScaleCrop>false</ScaleCrop>
  <Company>AO "MAA"</Company>
  <LinksUpToDate>false</LinksUpToDate>
  <CharactersWithSpaces>25540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2021-11-05T03:26:00Z</dcterms:created>
  <dcterms:modified xsi:type="dcterms:W3CDTF">2021-11-05T03:26:00Z</dcterms:modified>
</cp:coreProperties>
</file>